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FDE2" w14:textId="77777777" w:rsidR="00EC3A15" w:rsidRDefault="00EC3A15" w:rsidP="00B2055A">
      <w:pPr>
        <w:spacing w:after="0" w:line="360" w:lineRule="auto"/>
        <w:jc w:val="center"/>
        <w:rPr>
          <w:rFonts w:ascii="Book Antiqua" w:eastAsia="Batang" w:hAnsi="Book Antiqua" w:cs="Arial"/>
          <w:b/>
          <w:color w:val="17365D"/>
          <w:sz w:val="44"/>
        </w:rPr>
      </w:pPr>
    </w:p>
    <w:p w14:paraId="7492F691" w14:textId="73DE5E5E" w:rsidR="007A61E2" w:rsidRPr="00B2055A" w:rsidRDefault="00EC3A15" w:rsidP="00B2055A">
      <w:pPr>
        <w:spacing w:after="0" w:line="360" w:lineRule="auto"/>
        <w:jc w:val="center"/>
        <w:rPr>
          <w:rFonts w:ascii="Book Antiqua" w:eastAsia="Batang" w:hAnsi="Book Antiqua" w:cs="Arial"/>
          <w:b/>
          <w:color w:val="17365D"/>
          <w:sz w:val="44"/>
        </w:rPr>
      </w:pPr>
      <w:r>
        <w:rPr>
          <w:rFonts w:ascii="Book Antiqua" w:eastAsia="Batang" w:hAnsi="Book Antiqua" w:cs="Arial"/>
          <w:b/>
          <w:color w:val="17365D"/>
          <w:sz w:val="44"/>
        </w:rPr>
        <w:t xml:space="preserve">Allegato </w:t>
      </w:r>
      <w:r w:rsidR="00FF0F49">
        <w:rPr>
          <w:rFonts w:ascii="Book Antiqua" w:eastAsia="Batang" w:hAnsi="Book Antiqua" w:cs="Arial"/>
          <w:b/>
          <w:color w:val="17365D"/>
          <w:sz w:val="44"/>
        </w:rPr>
        <w:t>2</w:t>
      </w:r>
      <w:r>
        <w:rPr>
          <w:rFonts w:ascii="Book Antiqua" w:eastAsia="Batang" w:hAnsi="Book Antiqua" w:cs="Arial"/>
          <w:b/>
          <w:color w:val="17365D"/>
          <w:sz w:val="44"/>
        </w:rPr>
        <w:t xml:space="preserve"> al PTPCT</w:t>
      </w:r>
    </w:p>
    <w:p w14:paraId="49D03E8E" w14:textId="77777777" w:rsidR="00B2055A" w:rsidRDefault="00B2055A" w:rsidP="00B2055A">
      <w:pPr>
        <w:spacing w:after="0" w:line="360" w:lineRule="auto"/>
        <w:jc w:val="center"/>
        <w:rPr>
          <w:rFonts w:ascii="Book Antiqua" w:eastAsia="Batang" w:hAnsi="Book Antiqua" w:cs="Arial"/>
          <w:b/>
          <w:color w:val="17365D"/>
          <w:sz w:val="44"/>
        </w:rPr>
      </w:pPr>
    </w:p>
    <w:p w14:paraId="7B8D53D1" w14:textId="77777777" w:rsidR="00B2055A" w:rsidRDefault="00B2055A" w:rsidP="00B2055A">
      <w:pPr>
        <w:spacing w:after="0" w:line="360" w:lineRule="auto"/>
        <w:jc w:val="center"/>
        <w:rPr>
          <w:rFonts w:ascii="Book Antiqua" w:eastAsia="Batang" w:hAnsi="Book Antiqua" w:cs="Arial"/>
          <w:b/>
          <w:color w:val="17365D"/>
          <w:sz w:val="44"/>
        </w:rPr>
      </w:pPr>
    </w:p>
    <w:p w14:paraId="3A3FF165" w14:textId="54FCA686" w:rsidR="00B2055A" w:rsidRPr="00B2055A" w:rsidRDefault="00B2055A" w:rsidP="00B2055A">
      <w:pPr>
        <w:spacing w:after="0" w:line="360" w:lineRule="auto"/>
        <w:jc w:val="center"/>
        <w:rPr>
          <w:rFonts w:ascii="Book Antiqua" w:eastAsia="Batang" w:hAnsi="Book Antiqua" w:cs="Arial"/>
          <w:b/>
          <w:color w:val="17365D"/>
          <w:sz w:val="44"/>
        </w:rPr>
      </w:pPr>
      <w:r w:rsidRPr="00B2055A">
        <w:rPr>
          <w:rFonts w:ascii="Book Antiqua" w:eastAsia="Batang" w:hAnsi="Book Antiqua" w:cs="Arial"/>
          <w:b/>
          <w:color w:val="17365D"/>
          <w:sz w:val="44"/>
        </w:rPr>
        <w:t xml:space="preserve">CHECK-LIST PER LA PREDISPOSIZIONE DELLE MISURE </w:t>
      </w:r>
    </w:p>
    <w:p w14:paraId="04C1D33B" w14:textId="421C7A3F" w:rsidR="007A61E2" w:rsidRPr="00B2055A" w:rsidRDefault="00B2055A" w:rsidP="00B2055A">
      <w:pPr>
        <w:spacing w:after="0" w:line="360" w:lineRule="auto"/>
        <w:jc w:val="center"/>
        <w:rPr>
          <w:rFonts w:ascii="Book Antiqua" w:eastAsia="Batang" w:hAnsi="Book Antiqua" w:cs="Arial"/>
          <w:b/>
          <w:color w:val="17365D"/>
          <w:sz w:val="44"/>
        </w:rPr>
      </w:pPr>
      <w:r w:rsidRPr="00B2055A">
        <w:rPr>
          <w:rFonts w:ascii="Book Antiqua" w:eastAsia="Batang" w:hAnsi="Book Antiqua" w:cs="Arial"/>
          <w:b/>
          <w:color w:val="17365D"/>
          <w:sz w:val="44"/>
        </w:rPr>
        <w:t xml:space="preserve"> - PNA 2022 </w:t>
      </w:r>
      <w:proofErr w:type="spellStart"/>
      <w:r w:rsidRPr="00B2055A">
        <w:rPr>
          <w:rFonts w:ascii="Book Antiqua" w:eastAsia="Batang" w:hAnsi="Book Antiqua" w:cs="Arial"/>
          <w:b/>
          <w:color w:val="17365D"/>
          <w:sz w:val="44"/>
        </w:rPr>
        <w:t>All</w:t>
      </w:r>
      <w:proofErr w:type="spellEnd"/>
      <w:r w:rsidRPr="00B2055A">
        <w:rPr>
          <w:rFonts w:ascii="Book Antiqua" w:eastAsia="Batang" w:hAnsi="Book Antiqua" w:cs="Arial"/>
          <w:b/>
          <w:color w:val="17365D"/>
          <w:sz w:val="44"/>
        </w:rPr>
        <w:t>. n° 1 -</w:t>
      </w:r>
    </w:p>
    <w:tbl>
      <w:tblPr>
        <w:tblStyle w:val="Grigliatabella"/>
        <w:tblW w:w="0" w:type="auto"/>
        <w:tblLook w:val="04A0" w:firstRow="1" w:lastRow="0" w:firstColumn="1" w:lastColumn="0" w:noHBand="0" w:noVBand="1"/>
      </w:tblPr>
      <w:tblGrid>
        <w:gridCol w:w="421"/>
        <w:gridCol w:w="6945"/>
        <w:gridCol w:w="6911"/>
      </w:tblGrid>
      <w:tr w:rsidR="007A61E2" w14:paraId="1CCD4B88" w14:textId="77777777" w:rsidTr="009E7C2D">
        <w:trPr>
          <w:tblHeader/>
        </w:trPr>
        <w:tc>
          <w:tcPr>
            <w:tcW w:w="14277" w:type="dxa"/>
            <w:gridSpan w:val="3"/>
            <w:shd w:val="clear" w:color="auto" w:fill="2F5496" w:themeFill="accent1" w:themeFillShade="BF"/>
          </w:tcPr>
          <w:p w14:paraId="78F4008C" w14:textId="2D56D041" w:rsidR="007A61E2" w:rsidRPr="00D811FF" w:rsidRDefault="007A61E2" w:rsidP="009E7C2D">
            <w:pPr>
              <w:jc w:val="center"/>
              <w:rPr>
                <w:b/>
                <w:bCs/>
                <w:color w:val="FFFFFF" w:themeColor="background1"/>
              </w:rPr>
            </w:pPr>
            <w:r>
              <w:rPr>
                <w:b/>
                <w:bCs/>
                <w:color w:val="FFFFFF" w:themeColor="background1"/>
              </w:rPr>
              <w:lastRenderedPageBreak/>
              <w:t>V</w:t>
            </w:r>
            <w:r w:rsidRPr="00D811FF">
              <w:rPr>
                <w:b/>
                <w:bCs/>
                <w:color w:val="FFFFFF" w:themeColor="background1"/>
              </w:rPr>
              <w:t>alutazioni preliminari</w:t>
            </w:r>
          </w:p>
          <w:p w14:paraId="43C5F824" w14:textId="77777777" w:rsidR="007A61E2" w:rsidRDefault="007A61E2" w:rsidP="009E7C2D">
            <w:pPr>
              <w:jc w:val="center"/>
            </w:pPr>
          </w:p>
        </w:tc>
      </w:tr>
      <w:tr w:rsidR="007A61E2" w14:paraId="2D50F178" w14:textId="77777777" w:rsidTr="009E7C2D">
        <w:trPr>
          <w:tblHeader/>
        </w:trPr>
        <w:tc>
          <w:tcPr>
            <w:tcW w:w="421" w:type="dxa"/>
          </w:tcPr>
          <w:p w14:paraId="0AD75AB4" w14:textId="77777777" w:rsidR="007A61E2" w:rsidRDefault="007A61E2" w:rsidP="009E7C2D">
            <w:r>
              <w:t>1</w:t>
            </w:r>
          </w:p>
        </w:tc>
        <w:tc>
          <w:tcPr>
            <w:tcW w:w="6945" w:type="dxa"/>
          </w:tcPr>
          <w:p w14:paraId="02BF6B02" w14:textId="77777777" w:rsidR="007A61E2" w:rsidRPr="00544B2C" w:rsidRDefault="007A61E2" w:rsidP="009E7C2D">
            <w:pPr>
              <w:jc w:val="both"/>
              <w:rPr>
                <w:rFonts w:ascii="TrebuchetMS" w:hAnsi="TrebuchetMS" w:cs="TrebuchetMS"/>
              </w:rPr>
            </w:pPr>
            <w:r w:rsidRPr="00544B2C">
              <w:rPr>
                <w:rFonts w:ascii="TrebuchetMS" w:hAnsi="TrebuchetMS" w:cs="TrebuchetMS"/>
              </w:rPr>
              <w:t>Sono stati considerati come base di partenza per la predisposizione del PTPCT e della sezione anticorruzione e trasparenza, secondo una logica di miglioramento progressivo, gli esiti del monitoraggio del piano dell’anno precedente, al fine di evitare la duplicazione di misure e l’introduzione di misure eccessive, ridondanti e poco utili?</w:t>
            </w:r>
          </w:p>
        </w:tc>
        <w:tc>
          <w:tcPr>
            <w:tcW w:w="6911" w:type="dxa"/>
          </w:tcPr>
          <w:p w14:paraId="0478E760" w14:textId="581E073B" w:rsidR="007A61E2" w:rsidRDefault="002D5B6F" w:rsidP="009E7C2D">
            <w:pPr>
              <w:jc w:val="both"/>
            </w:pPr>
            <w:r>
              <w:t xml:space="preserve">SI. </w:t>
            </w:r>
            <w:r w:rsidR="007A61E2" w:rsidRPr="00977FBC">
              <w:t xml:space="preserve">L'attività di monitoraggio sull'attuazione delle misure è eseguita dal RPCT </w:t>
            </w:r>
            <w:r>
              <w:t>nell’</w:t>
            </w:r>
            <w:r w:rsidR="007A61E2" w:rsidRPr="00977FBC">
              <w:t xml:space="preserve">attuazione delle stesse in quanto la peculiare struttura organizzativa e i processi molto snelli passano comunque sotto il </w:t>
            </w:r>
            <w:r>
              <w:t>suo c</w:t>
            </w:r>
            <w:r w:rsidR="007A61E2" w:rsidRPr="00977FBC">
              <w:t>ontrollo.</w:t>
            </w:r>
          </w:p>
        </w:tc>
      </w:tr>
      <w:tr w:rsidR="007A61E2" w14:paraId="33F2B669" w14:textId="77777777" w:rsidTr="009E7C2D">
        <w:trPr>
          <w:tblHeader/>
        </w:trPr>
        <w:tc>
          <w:tcPr>
            <w:tcW w:w="421" w:type="dxa"/>
          </w:tcPr>
          <w:p w14:paraId="154C5DC8" w14:textId="77777777" w:rsidR="007A61E2" w:rsidRDefault="007A61E2" w:rsidP="009E7C2D">
            <w:r>
              <w:t>2</w:t>
            </w:r>
          </w:p>
        </w:tc>
        <w:tc>
          <w:tcPr>
            <w:tcW w:w="6945" w:type="dxa"/>
          </w:tcPr>
          <w:p w14:paraId="2DB67A0B" w14:textId="77777777" w:rsidR="007A61E2" w:rsidRPr="00544B2C" w:rsidRDefault="007A61E2" w:rsidP="009E7C2D">
            <w:pPr>
              <w:jc w:val="both"/>
              <w:rPr>
                <w:rFonts w:ascii="TrebuchetMS" w:hAnsi="TrebuchetMS" w:cs="TrebuchetMS"/>
              </w:rPr>
            </w:pPr>
            <w:r w:rsidRPr="00544B2C">
              <w:rPr>
                <w:rFonts w:ascii="TrebuchetMS" w:hAnsi="TrebuchetMS" w:cs="TrebuchetMS"/>
              </w:rPr>
              <w:t>Sono stati considerati gli obiettivi strategici in materia di prevenzione della corruzione e trasparenza fissati dagli organi di indirizzo anche per favorire la creazione nonché la protezione del valore pubblico?</w:t>
            </w:r>
          </w:p>
        </w:tc>
        <w:tc>
          <w:tcPr>
            <w:tcW w:w="6911" w:type="dxa"/>
          </w:tcPr>
          <w:p w14:paraId="4C74B28D" w14:textId="210F7DF5" w:rsidR="007A61E2" w:rsidRDefault="006C1704" w:rsidP="009E7C2D">
            <w:pPr>
              <w:jc w:val="both"/>
            </w:pPr>
            <w:r>
              <w:t>Data la peculiar</w:t>
            </w:r>
            <w:r w:rsidR="00EC3A15">
              <w:t>ità della</w:t>
            </w:r>
            <w:r>
              <w:t xml:space="preserve"> natura giuridica del</w:t>
            </w:r>
            <w:r w:rsidR="00EC3A15">
              <w:t xml:space="preserve"> Consorzio </w:t>
            </w:r>
            <w:r>
              <w:t xml:space="preserve">e </w:t>
            </w:r>
            <w:r w:rsidR="00EC3A15">
              <w:t>del</w:t>
            </w:r>
            <w:r>
              <w:t>la struttura organizzativa esistente, l’organo di gestione del</w:t>
            </w:r>
            <w:r w:rsidR="00EC3A15">
              <w:t xml:space="preserve"> Consorzio </w:t>
            </w:r>
            <w:r>
              <w:t>ha partecipato direttamente all’attuazione delle misure di prevenzione della corruzione e del</w:t>
            </w:r>
            <w:r w:rsidR="00EC3A15">
              <w:t xml:space="preserve">le misure previste dal Piano </w:t>
            </w:r>
            <w:r>
              <w:t xml:space="preserve">nell’ambito delle indicazioni di adeguamento normativo </w:t>
            </w:r>
            <w:r w:rsidR="00EC3A15">
              <w:t xml:space="preserve">suggerite </w:t>
            </w:r>
            <w:r>
              <w:t>da</w:t>
            </w:r>
            <w:r w:rsidR="00EC3A15">
              <w:t xml:space="preserve">gli Atenei </w:t>
            </w:r>
          </w:p>
        </w:tc>
      </w:tr>
      <w:tr w:rsidR="007A61E2" w14:paraId="649B1D6D" w14:textId="77777777" w:rsidTr="009E7C2D">
        <w:trPr>
          <w:tblHeader/>
        </w:trPr>
        <w:tc>
          <w:tcPr>
            <w:tcW w:w="421" w:type="dxa"/>
          </w:tcPr>
          <w:p w14:paraId="014C9A96" w14:textId="77777777" w:rsidR="007A61E2" w:rsidRDefault="007A61E2" w:rsidP="009E7C2D">
            <w:r>
              <w:t>3</w:t>
            </w:r>
          </w:p>
        </w:tc>
        <w:tc>
          <w:tcPr>
            <w:tcW w:w="6945" w:type="dxa"/>
          </w:tcPr>
          <w:p w14:paraId="72D3280F" w14:textId="77777777" w:rsidR="007A61E2" w:rsidRPr="000C03B6" w:rsidRDefault="007A61E2" w:rsidP="009E7C2D">
            <w:pPr>
              <w:jc w:val="both"/>
              <w:rPr>
                <w:rFonts w:ascii="TrebuchetMS" w:hAnsi="TrebuchetMS" w:cs="TrebuchetMS"/>
              </w:rPr>
            </w:pPr>
            <w:r w:rsidRPr="000C03B6">
              <w:rPr>
                <w:rFonts w:ascii="TrebuchetMS" w:hAnsi="TrebuchetMS" w:cs="TrebuchetMS"/>
              </w:rPr>
              <w:t>È stata sollecitata la collaborazione dell’intera struttura nella predisposizione del PTPCT o della sezione anticorruzione e trasparenza del PIAO con particolare riferimento all’organo di indirizzo, ai responsabili degli uffici, ai referenti, ove nominati, e agli organi di controllo ove possibile?</w:t>
            </w:r>
          </w:p>
        </w:tc>
        <w:tc>
          <w:tcPr>
            <w:tcW w:w="6911" w:type="dxa"/>
          </w:tcPr>
          <w:p w14:paraId="13EF7653" w14:textId="59CFD489" w:rsidR="007A61E2" w:rsidRDefault="00EC3A15" w:rsidP="00EC3A15">
            <w:pPr>
              <w:jc w:val="both"/>
            </w:pPr>
            <w:r>
              <w:t xml:space="preserve">Non esistendo una struttura organizzativa interna al CIRTEN, </w:t>
            </w:r>
            <w:r w:rsidR="0091330A">
              <w:t xml:space="preserve">nella </w:t>
            </w:r>
            <w:r w:rsidR="0091330A" w:rsidRPr="000C03B6">
              <w:rPr>
                <w:rFonts w:ascii="TrebuchetMS" w:hAnsi="TrebuchetMS" w:cs="TrebuchetMS"/>
              </w:rPr>
              <w:t>predisposizione</w:t>
            </w:r>
            <w:r w:rsidRPr="000C03B6">
              <w:rPr>
                <w:rFonts w:ascii="TrebuchetMS" w:hAnsi="TrebuchetMS" w:cs="TrebuchetMS"/>
              </w:rPr>
              <w:t xml:space="preserve"> </w:t>
            </w:r>
            <w:r>
              <w:rPr>
                <w:rFonts w:ascii="TrebuchetMS" w:hAnsi="TrebuchetMS" w:cs="TrebuchetMS"/>
              </w:rPr>
              <w:t xml:space="preserve">e aggiornamento </w:t>
            </w:r>
            <w:r w:rsidRPr="000C03B6">
              <w:rPr>
                <w:rFonts w:ascii="TrebuchetMS" w:hAnsi="TrebuchetMS" w:cs="TrebuchetMS"/>
              </w:rPr>
              <w:t>del PTPCT</w:t>
            </w:r>
            <w:r>
              <w:t xml:space="preserve"> è stato coinvolto direttamente il Dipartimento di Energia del Politecnico </w:t>
            </w:r>
          </w:p>
        </w:tc>
      </w:tr>
      <w:tr w:rsidR="007A61E2" w14:paraId="5840881C" w14:textId="77777777" w:rsidTr="009E7C2D">
        <w:trPr>
          <w:tblHeader/>
        </w:trPr>
        <w:tc>
          <w:tcPr>
            <w:tcW w:w="421" w:type="dxa"/>
          </w:tcPr>
          <w:p w14:paraId="2DC4BF2F" w14:textId="77777777" w:rsidR="007A61E2" w:rsidRDefault="007A61E2" w:rsidP="009E7C2D">
            <w:r>
              <w:t>4</w:t>
            </w:r>
          </w:p>
        </w:tc>
        <w:tc>
          <w:tcPr>
            <w:tcW w:w="6945" w:type="dxa"/>
          </w:tcPr>
          <w:p w14:paraId="6FE726B8" w14:textId="77777777" w:rsidR="007A61E2" w:rsidRPr="000C03B6" w:rsidRDefault="007A61E2" w:rsidP="009E7C2D">
            <w:pPr>
              <w:jc w:val="both"/>
              <w:rPr>
                <w:rFonts w:ascii="TrebuchetMS" w:hAnsi="TrebuchetMS" w:cs="TrebuchetMS"/>
              </w:rPr>
            </w:pPr>
            <w:r w:rsidRPr="000C03B6">
              <w:rPr>
                <w:rFonts w:ascii="TrebuchetMS" w:hAnsi="TrebuchetMS" w:cs="TrebuchetMS"/>
              </w:rPr>
              <w:t>Per la sopra citata sezione anticorruzione e trasparenza del PIAO, si è avuto cura di raccordarsi con i responsabili della predisposizione delle altre sezioni?</w:t>
            </w:r>
          </w:p>
        </w:tc>
        <w:tc>
          <w:tcPr>
            <w:tcW w:w="6911" w:type="dxa"/>
          </w:tcPr>
          <w:p w14:paraId="11C546F9" w14:textId="3FCE8358" w:rsidR="007A61E2" w:rsidRDefault="006C1704" w:rsidP="009E7C2D">
            <w:pPr>
              <w:jc w:val="both"/>
            </w:pPr>
            <w:r>
              <w:t xml:space="preserve">Il </w:t>
            </w:r>
            <w:r w:rsidR="009279CB">
              <w:t>PIAO non è applicabile, in ogni caso vale quanto sopra esposto</w:t>
            </w:r>
          </w:p>
        </w:tc>
      </w:tr>
      <w:tr w:rsidR="007A61E2" w14:paraId="6221810A" w14:textId="77777777" w:rsidTr="009E7C2D">
        <w:trPr>
          <w:tblHeader/>
        </w:trPr>
        <w:tc>
          <w:tcPr>
            <w:tcW w:w="421" w:type="dxa"/>
          </w:tcPr>
          <w:p w14:paraId="3EB28937" w14:textId="77777777" w:rsidR="007A61E2" w:rsidRDefault="007A61E2" w:rsidP="009E7C2D">
            <w:r>
              <w:t>5</w:t>
            </w:r>
          </w:p>
        </w:tc>
        <w:tc>
          <w:tcPr>
            <w:tcW w:w="6945" w:type="dxa"/>
          </w:tcPr>
          <w:p w14:paraId="6246E429" w14:textId="77777777" w:rsidR="007A61E2" w:rsidRPr="000C03B6" w:rsidRDefault="007A61E2" w:rsidP="009E7C2D">
            <w:pPr>
              <w:jc w:val="both"/>
              <w:rPr>
                <w:rFonts w:ascii="TrebuchetMS" w:hAnsi="TrebuchetMS" w:cs="TrebuchetMS"/>
              </w:rPr>
            </w:pPr>
            <w:r w:rsidRPr="000C03B6">
              <w:rPr>
                <w:rFonts w:ascii="TrebuchetMS" w:hAnsi="TrebuchetMS" w:cs="TrebuchetMS"/>
              </w:rPr>
              <w:t xml:space="preserve">È stata valorizzata la collaborazione tra RPCT e OIV, o strutture con funzioni analoghe, per la migliore integrazione tra la sezione anticorruzione e la sezione performance del PIAO? </w:t>
            </w:r>
          </w:p>
        </w:tc>
        <w:tc>
          <w:tcPr>
            <w:tcW w:w="6911" w:type="dxa"/>
          </w:tcPr>
          <w:p w14:paraId="54ABE949" w14:textId="7E6D1169" w:rsidR="007A61E2" w:rsidRDefault="00FF0F49" w:rsidP="009E7C2D">
            <w:pPr>
              <w:jc w:val="both"/>
            </w:pPr>
            <w:r>
              <w:t>Si, il RPCT e l’OIV hanno collaborato fattivamente</w:t>
            </w:r>
            <w:r w:rsidR="002E384B">
              <w:t>.</w:t>
            </w:r>
          </w:p>
        </w:tc>
      </w:tr>
      <w:tr w:rsidR="007A61E2" w14:paraId="0734C7E5" w14:textId="77777777" w:rsidTr="009E7C2D">
        <w:trPr>
          <w:tblHeader/>
        </w:trPr>
        <w:tc>
          <w:tcPr>
            <w:tcW w:w="421" w:type="dxa"/>
          </w:tcPr>
          <w:p w14:paraId="3A604F93" w14:textId="77777777" w:rsidR="007A61E2" w:rsidRDefault="007A61E2" w:rsidP="009E7C2D">
            <w:r>
              <w:t>6</w:t>
            </w:r>
          </w:p>
        </w:tc>
        <w:tc>
          <w:tcPr>
            <w:tcW w:w="6945" w:type="dxa"/>
          </w:tcPr>
          <w:p w14:paraId="1BD9864F" w14:textId="77777777" w:rsidR="007A61E2" w:rsidRPr="000C03B6" w:rsidRDefault="007A61E2" w:rsidP="009E7C2D">
            <w:pPr>
              <w:jc w:val="both"/>
              <w:rPr>
                <w:rFonts w:ascii="TrebuchetMS" w:hAnsi="TrebuchetMS" w:cs="TrebuchetMS"/>
              </w:rPr>
            </w:pPr>
            <w:r w:rsidRPr="000C03B6">
              <w:rPr>
                <w:rFonts w:ascii="TrebuchetMS" w:hAnsi="TrebuchetMS" w:cs="TrebuchetMS"/>
              </w:rPr>
              <w:t xml:space="preserve">Al fine di incrementare la cultura della legalità e superare una logica </w:t>
            </w:r>
            <w:proofErr w:type="spellStart"/>
            <w:r w:rsidRPr="000C03B6">
              <w:rPr>
                <w:rFonts w:ascii="TrebuchetMS" w:hAnsi="TrebuchetMS" w:cs="TrebuchetMS"/>
              </w:rPr>
              <w:t>adempimentale</w:t>
            </w:r>
            <w:proofErr w:type="spellEnd"/>
            <w:r w:rsidRPr="000C03B6">
              <w:rPr>
                <w:rFonts w:ascii="TrebuchetMS" w:hAnsi="TrebuchetMS" w:cs="TrebuchetMS"/>
              </w:rPr>
              <w:t xml:space="preserve">, sono stati programmati e attuati interventi idonei ad assicurare la formazione del personale e in particolare di quello che opera in aree più esposte a rischio corruttivo? </w:t>
            </w:r>
          </w:p>
        </w:tc>
        <w:tc>
          <w:tcPr>
            <w:tcW w:w="6911" w:type="dxa"/>
          </w:tcPr>
          <w:p w14:paraId="03023841" w14:textId="3941D5B7" w:rsidR="007A61E2" w:rsidRDefault="0091330A" w:rsidP="009E7C2D">
            <w:pPr>
              <w:jc w:val="both"/>
            </w:pPr>
            <w:r>
              <w:t>Per le ragioni già esposte, l</w:t>
            </w:r>
            <w:r w:rsidR="007A61E2">
              <w:t>a formazione è svolta</w:t>
            </w:r>
            <w:r>
              <w:t xml:space="preserve"> avvalendosi dei percorsi formativi disposti dal Politecnico di M</w:t>
            </w:r>
            <w:r w:rsidR="00002F8A">
              <w:t>il</w:t>
            </w:r>
            <w:r>
              <w:t xml:space="preserve">ano. </w:t>
            </w:r>
            <w:r w:rsidR="007A61E2">
              <w:t xml:space="preserve"> </w:t>
            </w:r>
          </w:p>
        </w:tc>
      </w:tr>
      <w:tr w:rsidR="007A61E2" w14:paraId="5C4FD0C0" w14:textId="77777777" w:rsidTr="009E7C2D">
        <w:trPr>
          <w:tblHeader/>
        </w:trPr>
        <w:tc>
          <w:tcPr>
            <w:tcW w:w="421" w:type="dxa"/>
          </w:tcPr>
          <w:p w14:paraId="0EE54B1A" w14:textId="77777777" w:rsidR="007A61E2" w:rsidRDefault="007A61E2" w:rsidP="009E7C2D">
            <w:r>
              <w:lastRenderedPageBreak/>
              <w:t>7</w:t>
            </w:r>
          </w:p>
        </w:tc>
        <w:tc>
          <w:tcPr>
            <w:tcW w:w="6945" w:type="dxa"/>
          </w:tcPr>
          <w:p w14:paraId="0D7EE3AE" w14:textId="77777777" w:rsidR="007A61E2" w:rsidRPr="000C03B6" w:rsidRDefault="007A61E2" w:rsidP="009E7C2D">
            <w:pPr>
              <w:jc w:val="both"/>
              <w:rPr>
                <w:rFonts w:ascii="TrebuchetMS" w:hAnsi="TrebuchetMS" w:cs="TrebuchetMS"/>
              </w:rPr>
            </w:pPr>
            <w:r w:rsidRPr="000C03B6">
              <w:rPr>
                <w:rFonts w:ascii="TrebuchetMS" w:hAnsi="TrebuchetMS" w:cs="TrebuchetMS"/>
              </w:rPr>
              <w:t>È stata verificata la possibilità di utilizzare – nei limiti delle risorse economiche a disposizione – procedure digitalizzate idonee a facilitare la predisposizione del piano e la gestione del rischio corruttivo?</w:t>
            </w:r>
          </w:p>
        </w:tc>
        <w:tc>
          <w:tcPr>
            <w:tcW w:w="6911" w:type="dxa"/>
          </w:tcPr>
          <w:p w14:paraId="57F13A20" w14:textId="71402E00" w:rsidR="007A61E2" w:rsidRDefault="005E7E24" w:rsidP="009E7C2D">
            <w:pPr>
              <w:jc w:val="both"/>
            </w:pPr>
            <w:r>
              <w:t>P</w:t>
            </w:r>
            <w:r w:rsidRPr="005E7E24">
              <w:t>oiché il CIRTEN non ha una propria dotazione organica</w:t>
            </w:r>
            <w:r>
              <w:t xml:space="preserve"> e si avvale del </w:t>
            </w:r>
            <w:r w:rsidRPr="005E7E24">
              <w:t>personale amministrativo del Dipartimento di Energia del Politecnico di Milano, sul punto si rinvia alle misure in materia adottate dal Politecnico di Milano.</w:t>
            </w:r>
          </w:p>
        </w:tc>
      </w:tr>
    </w:tbl>
    <w:p w14:paraId="26AB1501" w14:textId="3CB4B8AB" w:rsidR="007A61E2" w:rsidRDefault="007A61E2"/>
    <w:p w14:paraId="7C1D4C0A" w14:textId="77777777" w:rsidR="002E384B" w:rsidRDefault="002E384B"/>
    <w:tbl>
      <w:tblPr>
        <w:tblStyle w:val="Grigliatabella"/>
        <w:tblW w:w="0" w:type="auto"/>
        <w:tblLook w:val="04A0" w:firstRow="1" w:lastRow="0" w:firstColumn="1" w:lastColumn="0" w:noHBand="0" w:noVBand="1"/>
      </w:tblPr>
      <w:tblGrid>
        <w:gridCol w:w="421"/>
        <w:gridCol w:w="6945"/>
        <w:gridCol w:w="6911"/>
      </w:tblGrid>
      <w:tr w:rsidR="00C35375" w14:paraId="2B8DE9FF" w14:textId="77777777" w:rsidTr="00B2768A">
        <w:tc>
          <w:tcPr>
            <w:tcW w:w="14277" w:type="dxa"/>
            <w:gridSpan w:val="3"/>
            <w:shd w:val="clear" w:color="auto" w:fill="2F5496" w:themeFill="accent1" w:themeFillShade="BF"/>
          </w:tcPr>
          <w:p w14:paraId="576B5A7E" w14:textId="7C005318" w:rsidR="00C35375" w:rsidRPr="00D811FF" w:rsidRDefault="00B2768A" w:rsidP="00C35375">
            <w:pPr>
              <w:jc w:val="center"/>
              <w:rPr>
                <w:b/>
                <w:bCs/>
                <w:color w:val="FFFFFF" w:themeColor="background1"/>
              </w:rPr>
            </w:pPr>
            <w:r>
              <w:rPr>
                <w:b/>
                <w:bCs/>
                <w:color w:val="FFFFFF" w:themeColor="background1"/>
              </w:rPr>
              <w:t>A</w:t>
            </w:r>
            <w:r w:rsidR="00C35375" w:rsidRPr="00D811FF">
              <w:rPr>
                <w:b/>
                <w:bCs/>
                <w:color w:val="FFFFFF" w:themeColor="background1"/>
              </w:rPr>
              <w:t>nalisi del contesto esterno</w:t>
            </w:r>
          </w:p>
          <w:p w14:paraId="50B7859E" w14:textId="3DAD0356" w:rsidR="00C35375" w:rsidRDefault="00C35375" w:rsidP="00C35375">
            <w:pPr>
              <w:jc w:val="center"/>
            </w:pPr>
          </w:p>
        </w:tc>
      </w:tr>
      <w:tr w:rsidR="00C35375" w14:paraId="422F85B1" w14:textId="77777777" w:rsidTr="00B2768A">
        <w:tc>
          <w:tcPr>
            <w:tcW w:w="421" w:type="dxa"/>
          </w:tcPr>
          <w:p w14:paraId="7E56AF2E" w14:textId="77777777" w:rsidR="00C35375" w:rsidRDefault="00C35375" w:rsidP="00266112">
            <w:pPr>
              <w:jc w:val="both"/>
            </w:pPr>
            <w:r>
              <w:t>1</w:t>
            </w:r>
          </w:p>
        </w:tc>
        <w:tc>
          <w:tcPr>
            <w:tcW w:w="6945" w:type="dxa"/>
          </w:tcPr>
          <w:p w14:paraId="5E8B65DB" w14:textId="218EF8A4" w:rsidR="00C35375" w:rsidRPr="00266112" w:rsidRDefault="00C35375" w:rsidP="00C35375">
            <w:pPr>
              <w:jc w:val="both"/>
            </w:pPr>
            <w:r w:rsidRPr="00266112">
              <w:t>Si è verificato se i dati utili per l’analisi del contesto esterno siano già in possesso di altre amministrazioni e possano essere utilizzati anche a questo fine?</w:t>
            </w:r>
          </w:p>
        </w:tc>
        <w:tc>
          <w:tcPr>
            <w:tcW w:w="6911" w:type="dxa"/>
          </w:tcPr>
          <w:p w14:paraId="24CF5D00" w14:textId="7595BEF6" w:rsidR="00C35375" w:rsidRDefault="007A61E2" w:rsidP="00F860C5">
            <w:pPr>
              <w:jc w:val="both"/>
            </w:pPr>
            <w:r>
              <w:t>Si</w:t>
            </w:r>
            <w:r w:rsidR="00544B2C">
              <w:t xml:space="preserve">, </w:t>
            </w:r>
            <w:r w:rsidR="00351D48">
              <w:t>t</w:t>
            </w:r>
            <w:r w:rsidR="00544B2C">
              <w:t>uttavia i tempi di approvazione</w:t>
            </w:r>
            <w:r w:rsidR="00351D48">
              <w:t xml:space="preserve"> dei dati</w:t>
            </w:r>
            <w:r w:rsidR="00544B2C">
              <w:t xml:space="preserve"> non sempre consent</w:t>
            </w:r>
            <w:r w:rsidR="00351D48">
              <w:t>ono</w:t>
            </w:r>
            <w:r w:rsidR="00544B2C">
              <w:t xml:space="preserve"> un allineamento d</w:t>
            </w:r>
            <w:r w:rsidR="00351D48">
              <w:t>i</w:t>
            </w:r>
            <w:r w:rsidR="00544B2C">
              <w:t xml:space="preserve"> contenuti su tale tema </w:t>
            </w:r>
          </w:p>
        </w:tc>
      </w:tr>
      <w:tr w:rsidR="00C35375" w14:paraId="2FB57EB0" w14:textId="77777777" w:rsidTr="00B2768A">
        <w:tc>
          <w:tcPr>
            <w:tcW w:w="421" w:type="dxa"/>
          </w:tcPr>
          <w:p w14:paraId="3428B616" w14:textId="77777777" w:rsidR="00C35375" w:rsidRDefault="00C35375" w:rsidP="00266112">
            <w:pPr>
              <w:jc w:val="both"/>
            </w:pPr>
            <w:r>
              <w:t>2</w:t>
            </w:r>
          </w:p>
        </w:tc>
        <w:tc>
          <w:tcPr>
            <w:tcW w:w="6945" w:type="dxa"/>
          </w:tcPr>
          <w:p w14:paraId="18DE3B38" w14:textId="33CF43C2" w:rsidR="00C35375" w:rsidRPr="00266112" w:rsidRDefault="00C35375" w:rsidP="00C35375">
            <w:pPr>
              <w:jc w:val="both"/>
            </w:pPr>
            <w:r w:rsidRPr="00266112">
              <w:t>Per l’analisi del contesto esterno, è stato possibile considerare sia dati oggettivi (es. dati giudiziari e di natura economica) sia soggettivi (es. informazioni fornite e raccolte nel corso degli incontri con gli stakeholder)?</w:t>
            </w:r>
          </w:p>
        </w:tc>
        <w:tc>
          <w:tcPr>
            <w:tcW w:w="6911" w:type="dxa"/>
          </w:tcPr>
          <w:p w14:paraId="209282ED" w14:textId="77F210B5" w:rsidR="00C35375" w:rsidRDefault="007A61E2" w:rsidP="00266112">
            <w:pPr>
              <w:jc w:val="both"/>
            </w:pPr>
            <w:r>
              <w:t xml:space="preserve">Si è fatto per lo più riferimento a </w:t>
            </w:r>
            <w:r w:rsidRPr="00266112">
              <w:t>dati oggettivi (es. dati giudiziari e di natura economica)</w:t>
            </w:r>
            <w:r>
              <w:t>, si valuterà per il futuro il coinvolgimento d</w:t>
            </w:r>
            <w:r w:rsidR="00544B2C">
              <w:t xml:space="preserve">egli </w:t>
            </w:r>
            <w:r>
              <w:t>stakeholder</w:t>
            </w:r>
            <w:r w:rsidR="00544B2C">
              <w:t xml:space="preserve"> </w:t>
            </w:r>
          </w:p>
        </w:tc>
      </w:tr>
      <w:tr w:rsidR="00C35375" w14:paraId="5FFB6648" w14:textId="77777777" w:rsidTr="00B2768A">
        <w:tc>
          <w:tcPr>
            <w:tcW w:w="421" w:type="dxa"/>
          </w:tcPr>
          <w:p w14:paraId="60C9EF71" w14:textId="77777777" w:rsidR="00C35375" w:rsidRDefault="00C35375" w:rsidP="00266112">
            <w:pPr>
              <w:jc w:val="both"/>
            </w:pPr>
            <w:r>
              <w:t>3</w:t>
            </w:r>
          </w:p>
        </w:tc>
        <w:tc>
          <w:tcPr>
            <w:tcW w:w="6945" w:type="dxa"/>
          </w:tcPr>
          <w:p w14:paraId="3DF3A329" w14:textId="74B2CD52" w:rsidR="00C35375" w:rsidRPr="00266112" w:rsidRDefault="00C35375" w:rsidP="00C35375">
            <w:pPr>
              <w:jc w:val="both"/>
            </w:pPr>
            <w:r w:rsidRPr="00266112">
              <w:t>È stato valutato attentamente che i dati utilizzati siano pertinenti rispetto al territorio e/o al settore in cui l’amministrazione opera?</w:t>
            </w:r>
          </w:p>
        </w:tc>
        <w:tc>
          <w:tcPr>
            <w:tcW w:w="6911" w:type="dxa"/>
          </w:tcPr>
          <w:p w14:paraId="46C71EF5" w14:textId="513140C0" w:rsidR="00C35375" w:rsidRDefault="007A61E2" w:rsidP="00266112">
            <w:pPr>
              <w:jc w:val="both"/>
            </w:pPr>
            <w:r>
              <w:t>Si</w:t>
            </w:r>
            <w:r w:rsidR="00B2055A">
              <w:t>, nell’ambito di quelli disponibili e applicabili al</w:t>
            </w:r>
            <w:r w:rsidR="00F860C5">
              <w:t xml:space="preserve"> Consorzio</w:t>
            </w:r>
          </w:p>
        </w:tc>
      </w:tr>
      <w:tr w:rsidR="00C35375" w14:paraId="7797507E" w14:textId="77777777" w:rsidTr="00B2768A">
        <w:tc>
          <w:tcPr>
            <w:tcW w:w="421" w:type="dxa"/>
          </w:tcPr>
          <w:p w14:paraId="4A8FCAB9" w14:textId="77777777" w:rsidR="00C35375" w:rsidRDefault="00C35375" w:rsidP="00266112">
            <w:pPr>
              <w:jc w:val="both"/>
            </w:pPr>
            <w:r>
              <w:t>4</w:t>
            </w:r>
          </w:p>
        </w:tc>
        <w:tc>
          <w:tcPr>
            <w:tcW w:w="6945" w:type="dxa"/>
          </w:tcPr>
          <w:p w14:paraId="0960EAA2" w14:textId="5FE459B2" w:rsidR="00C35375" w:rsidRPr="00266112" w:rsidRDefault="00C35375" w:rsidP="00C35375">
            <w:pPr>
              <w:jc w:val="both"/>
            </w:pPr>
            <w:r w:rsidRPr="00266112">
              <w:t>I dati utilizzati sono aggiornati?</w:t>
            </w:r>
          </w:p>
        </w:tc>
        <w:tc>
          <w:tcPr>
            <w:tcW w:w="6911" w:type="dxa"/>
          </w:tcPr>
          <w:p w14:paraId="66161101" w14:textId="0F4E063F" w:rsidR="00C35375" w:rsidRDefault="00544B2C" w:rsidP="00266112">
            <w:pPr>
              <w:jc w:val="both"/>
            </w:pPr>
            <w:r>
              <w:t>Si, n</w:t>
            </w:r>
            <w:r w:rsidR="007A61E2">
              <w:t>ei limiti dei dati di natura generale se ne è valutata l’attualità e l’aggiornamento</w:t>
            </w:r>
          </w:p>
        </w:tc>
      </w:tr>
      <w:tr w:rsidR="00C35375" w14:paraId="56A2E1EA" w14:textId="77777777" w:rsidTr="00B2768A">
        <w:tc>
          <w:tcPr>
            <w:tcW w:w="421" w:type="dxa"/>
          </w:tcPr>
          <w:p w14:paraId="02F7D8A7" w14:textId="77777777" w:rsidR="00C35375" w:rsidRDefault="00C35375" w:rsidP="00266112">
            <w:pPr>
              <w:jc w:val="both"/>
            </w:pPr>
            <w:r>
              <w:t>5</w:t>
            </w:r>
          </w:p>
        </w:tc>
        <w:tc>
          <w:tcPr>
            <w:tcW w:w="6945" w:type="dxa"/>
          </w:tcPr>
          <w:p w14:paraId="793F4147" w14:textId="56C6E2AE" w:rsidR="00C35375" w:rsidRPr="00266112" w:rsidRDefault="00C35375" w:rsidP="00C35375">
            <w:pPr>
              <w:jc w:val="both"/>
            </w:pPr>
            <w:r w:rsidRPr="00266112">
              <w:t>Nell’analisi del contesto sono state valutate le aspettative degli stakeholder per identificarne le esigenze e considerarle anche ai fini della programmazione delle misure?</w:t>
            </w:r>
          </w:p>
        </w:tc>
        <w:tc>
          <w:tcPr>
            <w:tcW w:w="6911" w:type="dxa"/>
          </w:tcPr>
          <w:p w14:paraId="0AB82CFF" w14:textId="0D472121" w:rsidR="00C35375" w:rsidRDefault="00F860C5" w:rsidP="00266112">
            <w:pPr>
              <w:jc w:val="both"/>
            </w:pPr>
            <w:r>
              <w:t>Vedi sopra</w:t>
            </w:r>
          </w:p>
        </w:tc>
      </w:tr>
      <w:tr w:rsidR="00C35375" w14:paraId="7CD8BAB5" w14:textId="77777777" w:rsidTr="00B2768A">
        <w:tc>
          <w:tcPr>
            <w:tcW w:w="421" w:type="dxa"/>
          </w:tcPr>
          <w:p w14:paraId="41C1BF73" w14:textId="77777777" w:rsidR="00C35375" w:rsidRDefault="00C35375" w:rsidP="00266112">
            <w:pPr>
              <w:jc w:val="both"/>
            </w:pPr>
            <w:r>
              <w:t>6</w:t>
            </w:r>
          </w:p>
        </w:tc>
        <w:tc>
          <w:tcPr>
            <w:tcW w:w="6945" w:type="dxa"/>
          </w:tcPr>
          <w:p w14:paraId="40DA78C4" w14:textId="314800B0" w:rsidR="00C35375" w:rsidRPr="00266112" w:rsidRDefault="00C35375" w:rsidP="00C35375">
            <w:pPr>
              <w:jc w:val="both"/>
            </w:pPr>
            <w:r w:rsidRPr="00266112">
              <w:t>L’analisi del contesto esterno ha descritto in modo chiaro le caratteristiche culturali, sociali, economiche del territorio in cui l’amministrazione opera, al fine di comprendere quali elementi possono incidere sull’esposizione al rischio corruttivo?</w:t>
            </w:r>
          </w:p>
        </w:tc>
        <w:tc>
          <w:tcPr>
            <w:tcW w:w="6911" w:type="dxa"/>
          </w:tcPr>
          <w:p w14:paraId="1857D6D0" w14:textId="5622B4F4" w:rsidR="00C35375" w:rsidRDefault="00B2055A" w:rsidP="00266112">
            <w:pPr>
              <w:jc w:val="both"/>
            </w:pPr>
            <w:r>
              <w:t>S</w:t>
            </w:r>
            <w:r w:rsidR="00544B2C">
              <w:t>i</w:t>
            </w:r>
          </w:p>
        </w:tc>
      </w:tr>
      <w:tr w:rsidR="00C35375" w14:paraId="50CCCE9F" w14:textId="77777777" w:rsidTr="00B2768A">
        <w:tc>
          <w:tcPr>
            <w:tcW w:w="421" w:type="dxa"/>
          </w:tcPr>
          <w:p w14:paraId="217FA718" w14:textId="77777777" w:rsidR="00C35375" w:rsidRDefault="00C35375" w:rsidP="00266112">
            <w:pPr>
              <w:jc w:val="both"/>
            </w:pPr>
            <w:r>
              <w:lastRenderedPageBreak/>
              <w:t>7</w:t>
            </w:r>
          </w:p>
        </w:tc>
        <w:tc>
          <w:tcPr>
            <w:tcW w:w="6945" w:type="dxa"/>
          </w:tcPr>
          <w:p w14:paraId="0267ECD6" w14:textId="25156CBE" w:rsidR="00C35375" w:rsidRPr="00266112" w:rsidRDefault="00C35375" w:rsidP="00C35375">
            <w:pPr>
              <w:jc w:val="both"/>
            </w:pPr>
            <w:r w:rsidRPr="00266112">
              <w:t>Oltre l’analisi, è stata anche effettuata la valutazione dell’impatto del contesto esterno in termini di condizionamenti impropri che potrebbero derivare sull’attività dell’amministrazione o ente?</w:t>
            </w:r>
          </w:p>
        </w:tc>
        <w:tc>
          <w:tcPr>
            <w:tcW w:w="6911" w:type="dxa"/>
          </w:tcPr>
          <w:p w14:paraId="67F583C3" w14:textId="23C60A6B" w:rsidR="00C35375" w:rsidRDefault="007A61E2" w:rsidP="00266112">
            <w:pPr>
              <w:jc w:val="both"/>
            </w:pPr>
            <w:r>
              <w:t>Si</w:t>
            </w:r>
          </w:p>
        </w:tc>
      </w:tr>
    </w:tbl>
    <w:p w14:paraId="7D2965EB" w14:textId="4A8C8BB1" w:rsidR="00C35375" w:rsidRDefault="00C35375" w:rsidP="00266112">
      <w:pPr>
        <w:spacing w:after="0" w:line="240" w:lineRule="auto"/>
        <w:jc w:val="both"/>
      </w:pPr>
    </w:p>
    <w:p w14:paraId="0CD7F28D" w14:textId="77777777" w:rsidR="009A62C9" w:rsidRDefault="009A62C9"/>
    <w:tbl>
      <w:tblPr>
        <w:tblStyle w:val="Grigliatabella"/>
        <w:tblW w:w="0" w:type="auto"/>
        <w:tblLook w:val="04A0" w:firstRow="1" w:lastRow="0" w:firstColumn="1" w:lastColumn="0" w:noHBand="0" w:noVBand="1"/>
      </w:tblPr>
      <w:tblGrid>
        <w:gridCol w:w="440"/>
        <w:gridCol w:w="6937"/>
        <w:gridCol w:w="6900"/>
      </w:tblGrid>
      <w:tr w:rsidR="00C35375" w14:paraId="3AC81002" w14:textId="77777777" w:rsidTr="00B2768A">
        <w:tc>
          <w:tcPr>
            <w:tcW w:w="14277" w:type="dxa"/>
            <w:gridSpan w:val="3"/>
            <w:shd w:val="clear" w:color="auto" w:fill="2F5496" w:themeFill="accent1" w:themeFillShade="BF"/>
          </w:tcPr>
          <w:p w14:paraId="52A62A9B" w14:textId="77777777" w:rsidR="00C35375" w:rsidRPr="00D811FF" w:rsidRDefault="00C35375" w:rsidP="00C35375">
            <w:pPr>
              <w:jc w:val="center"/>
              <w:rPr>
                <w:b/>
                <w:bCs/>
                <w:color w:val="FFFFFF" w:themeColor="background1"/>
              </w:rPr>
            </w:pPr>
            <w:r w:rsidRPr="00D811FF">
              <w:rPr>
                <w:b/>
                <w:bCs/>
                <w:color w:val="FFFFFF" w:themeColor="background1"/>
              </w:rPr>
              <w:t>Analisi del contesto interno/mappatura dei processi</w:t>
            </w:r>
          </w:p>
          <w:p w14:paraId="77A2C763" w14:textId="566E27CA" w:rsidR="00C35375" w:rsidRDefault="00C35375" w:rsidP="00C35375">
            <w:pPr>
              <w:jc w:val="center"/>
            </w:pPr>
          </w:p>
        </w:tc>
      </w:tr>
      <w:tr w:rsidR="00C35375" w14:paraId="7EA7A8B5" w14:textId="77777777" w:rsidTr="00B2768A">
        <w:tc>
          <w:tcPr>
            <w:tcW w:w="440" w:type="dxa"/>
          </w:tcPr>
          <w:p w14:paraId="281AFE0F" w14:textId="77777777" w:rsidR="00C35375" w:rsidRDefault="00C35375" w:rsidP="001F3D64">
            <w:r>
              <w:t>1</w:t>
            </w:r>
          </w:p>
        </w:tc>
        <w:tc>
          <w:tcPr>
            <w:tcW w:w="6937" w:type="dxa"/>
          </w:tcPr>
          <w:p w14:paraId="70F33A05" w14:textId="42EBDE11" w:rsidR="00C35375" w:rsidRPr="00266112" w:rsidRDefault="00C35375" w:rsidP="00C35375">
            <w:pPr>
              <w:jc w:val="both"/>
            </w:pPr>
            <w:r w:rsidRPr="00266112">
              <w:t>Per ottimizzare il lavoro di predisposizione dei PTPCT e della sezione anticorruzione e trasparenza del PIAO,</w:t>
            </w:r>
            <w:r w:rsidR="00EF7FCA" w:rsidRPr="00266112">
              <w:t xml:space="preserve"> </w:t>
            </w:r>
            <w:r w:rsidRPr="00266112">
              <w:t>nel definire il contesto interno, sono state utilizzate analisi aggiornate svolte o in corso di svolgimento per</w:t>
            </w:r>
            <w:r w:rsidR="00EF7FCA" w:rsidRPr="00266112">
              <w:t xml:space="preserve"> </w:t>
            </w:r>
            <w:r w:rsidRPr="00266112">
              <w:t>altri fini (ad es. elaborazione del piano della performance, piano triennale dei fabbisogni del personale)?</w:t>
            </w:r>
          </w:p>
          <w:p w14:paraId="2E915D6B" w14:textId="150D26A1" w:rsidR="00C35375" w:rsidRPr="00266112" w:rsidRDefault="00C35375" w:rsidP="00EF7FCA">
            <w:pPr>
              <w:jc w:val="both"/>
            </w:pPr>
          </w:p>
        </w:tc>
        <w:tc>
          <w:tcPr>
            <w:tcW w:w="6900" w:type="dxa"/>
          </w:tcPr>
          <w:p w14:paraId="19B98ECA" w14:textId="6AE66929" w:rsidR="00C35375" w:rsidRDefault="007A61E2" w:rsidP="00434616">
            <w:pPr>
              <w:jc w:val="both"/>
            </w:pPr>
            <w:r>
              <w:t xml:space="preserve">Si, parzialmente in quanto la Società non </w:t>
            </w:r>
            <w:r w:rsidR="00B2055A">
              <w:t>redige</w:t>
            </w:r>
            <w:r>
              <w:t xml:space="preserve"> né adotta </w:t>
            </w:r>
            <w:r w:rsidR="00434616">
              <w:t>d</w:t>
            </w:r>
            <w:r>
              <w:t xml:space="preserve">ocumentazione dai </w:t>
            </w:r>
            <w:r w:rsidR="00B2055A">
              <w:t>contenuti</w:t>
            </w:r>
            <w:r>
              <w:t xml:space="preserve"> affini</w:t>
            </w:r>
          </w:p>
        </w:tc>
      </w:tr>
      <w:tr w:rsidR="00C35375" w14:paraId="3823280B" w14:textId="77777777" w:rsidTr="00B2768A">
        <w:tc>
          <w:tcPr>
            <w:tcW w:w="440" w:type="dxa"/>
          </w:tcPr>
          <w:p w14:paraId="010012FB" w14:textId="77777777" w:rsidR="00C35375" w:rsidRDefault="00C35375" w:rsidP="001F3D64">
            <w:r>
              <w:t>2</w:t>
            </w:r>
          </w:p>
        </w:tc>
        <w:tc>
          <w:tcPr>
            <w:tcW w:w="6937" w:type="dxa"/>
          </w:tcPr>
          <w:p w14:paraId="43272F12" w14:textId="5D791253" w:rsidR="00C35375" w:rsidRPr="00266112" w:rsidRDefault="00C35375" w:rsidP="00C35375">
            <w:pPr>
              <w:jc w:val="both"/>
            </w:pPr>
            <w:r w:rsidRPr="00266112">
              <w:t>Per le amministrazioni che adottano il PIAO, il RPCT ha collaborato con gli altri responsabili delle sezioni</w:t>
            </w:r>
            <w:r w:rsidR="00EF7FCA" w:rsidRPr="00266112">
              <w:t xml:space="preserve"> </w:t>
            </w:r>
            <w:r w:rsidRPr="00266112">
              <w:t>nella predisposizione dell’analisi del contesto interno, in particolare con chi si occupa di performance,</w:t>
            </w:r>
            <w:r w:rsidR="00EF7FCA" w:rsidRPr="00266112">
              <w:t xml:space="preserve"> </w:t>
            </w:r>
            <w:r w:rsidRPr="00266112">
              <w:t>organizzazione e capitale umano?</w:t>
            </w:r>
          </w:p>
          <w:p w14:paraId="7AE4D7F5" w14:textId="355E4FCE" w:rsidR="00C35375" w:rsidRPr="00266112" w:rsidRDefault="00C35375" w:rsidP="001F3D64">
            <w:pPr>
              <w:jc w:val="both"/>
            </w:pPr>
          </w:p>
        </w:tc>
        <w:tc>
          <w:tcPr>
            <w:tcW w:w="6900" w:type="dxa"/>
          </w:tcPr>
          <w:p w14:paraId="383DDBB9" w14:textId="0512332A" w:rsidR="00C35375" w:rsidRDefault="0066256C" w:rsidP="001F3D64">
            <w:r>
              <w:t>N.A.</w:t>
            </w:r>
          </w:p>
        </w:tc>
      </w:tr>
      <w:tr w:rsidR="00C35375" w14:paraId="11793C04" w14:textId="77777777" w:rsidTr="00B2768A">
        <w:tc>
          <w:tcPr>
            <w:tcW w:w="440" w:type="dxa"/>
          </w:tcPr>
          <w:p w14:paraId="37C3EDB0" w14:textId="77777777" w:rsidR="00C35375" w:rsidRDefault="00C35375" w:rsidP="001F3D64">
            <w:r>
              <w:t>3</w:t>
            </w:r>
          </w:p>
        </w:tc>
        <w:tc>
          <w:tcPr>
            <w:tcW w:w="6937" w:type="dxa"/>
          </w:tcPr>
          <w:p w14:paraId="72823B8C" w14:textId="50B508C8" w:rsidR="00C35375" w:rsidRPr="002E384B" w:rsidRDefault="00C35375" w:rsidP="00EF7FCA">
            <w:pPr>
              <w:jc w:val="both"/>
              <w:rPr>
                <w:highlight w:val="yellow"/>
              </w:rPr>
            </w:pPr>
            <w:r w:rsidRPr="00B63982">
              <w:t>I dati riportati nei PTPCT o nel PIAO descrivono in modo chiaro e conciso l’organizzazione</w:t>
            </w:r>
            <w:r w:rsidR="00EF7FCA" w:rsidRPr="00B63982">
              <w:t xml:space="preserve"> </w:t>
            </w:r>
            <w:r w:rsidRPr="00B63982">
              <w:t>dell’amministrazione (numero di dipendenti ai fini dell’applicazione delle semplificazioni per gli enti con</w:t>
            </w:r>
            <w:r w:rsidR="00EF7FCA" w:rsidRPr="00B63982">
              <w:t xml:space="preserve"> </w:t>
            </w:r>
            <w:r w:rsidRPr="00B63982">
              <w:t>meno di 50 dipendenti, struttura, posizioni dirigenziali, posizioni organizzative, risorse finanziarie a</w:t>
            </w:r>
            <w:r w:rsidR="00EF7FCA" w:rsidRPr="00B63982">
              <w:t xml:space="preserve"> </w:t>
            </w:r>
            <w:r w:rsidRPr="00B63982">
              <w:t>disposizione dell’ente, articolazioni territoriali, ecc.)?</w:t>
            </w:r>
          </w:p>
        </w:tc>
        <w:tc>
          <w:tcPr>
            <w:tcW w:w="6900" w:type="dxa"/>
          </w:tcPr>
          <w:p w14:paraId="0933560F" w14:textId="0BD323F6" w:rsidR="00C35375" w:rsidRPr="0066256C" w:rsidRDefault="0066256C" w:rsidP="001F3D64">
            <w:pPr>
              <w:rPr>
                <w:color w:val="FF0000"/>
              </w:rPr>
            </w:pPr>
            <w:r w:rsidRPr="00B63982">
              <w:t>S</w:t>
            </w:r>
            <w:r w:rsidR="00B63982" w:rsidRPr="00B63982">
              <w:t>i</w:t>
            </w:r>
          </w:p>
        </w:tc>
      </w:tr>
      <w:tr w:rsidR="00C35375" w14:paraId="4813FDAB" w14:textId="77777777" w:rsidTr="00B2768A">
        <w:tc>
          <w:tcPr>
            <w:tcW w:w="440" w:type="dxa"/>
          </w:tcPr>
          <w:p w14:paraId="730032A0" w14:textId="77777777" w:rsidR="00C35375" w:rsidRDefault="00C35375" w:rsidP="001F3D64">
            <w:r>
              <w:t>4</w:t>
            </w:r>
          </w:p>
        </w:tc>
        <w:tc>
          <w:tcPr>
            <w:tcW w:w="6937" w:type="dxa"/>
          </w:tcPr>
          <w:p w14:paraId="69268E0D" w14:textId="43701BC6" w:rsidR="00C35375" w:rsidRPr="00B63982" w:rsidRDefault="00C35375" w:rsidP="00C35375">
            <w:pPr>
              <w:jc w:val="both"/>
            </w:pPr>
            <w:r w:rsidRPr="00B63982">
              <w:t>Oltre l’analisi, è stata anche effettuata la valutazione dell’impatto del contesto interno in termini di</w:t>
            </w:r>
            <w:r w:rsidR="00EF7FCA" w:rsidRPr="00B63982">
              <w:t xml:space="preserve"> </w:t>
            </w:r>
            <w:r w:rsidRPr="00B63982">
              <w:t>condizionamenti impropri che potrebbero esserci sull’attività dell’amministrazione o ente?</w:t>
            </w:r>
          </w:p>
          <w:p w14:paraId="69A327C6" w14:textId="33E88434" w:rsidR="00C35375" w:rsidRPr="00B63982" w:rsidRDefault="00C35375" w:rsidP="001F3D64">
            <w:pPr>
              <w:jc w:val="both"/>
            </w:pPr>
          </w:p>
        </w:tc>
        <w:tc>
          <w:tcPr>
            <w:tcW w:w="6900" w:type="dxa"/>
          </w:tcPr>
          <w:p w14:paraId="3339B651" w14:textId="3827E964" w:rsidR="00C35375" w:rsidRPr="00B63982" w:rsidRDefault="0066256C" w:rsidP="001F3D64">
            <w:r w:rsidRPr="00B63982">
              <w:t>S</w:t>
            </w:r>
            <w:r w:rsidR="00B63982" w:rsidRPr="00B63982">
              <w:t>i</w:t>
            </w:r>
          </w:p>
        </w:tc>
      </w:tr>
      <w:tr w:rsidR="00C35375" w14:paraId="400A9E76" w14:textId="77777777" w:rsidTr="00B2768A">
        <w:tc>
          <w:tcPr>
            <w:tcW w:w="440" w:type="dxa"/>
          </w:tcPr>
          <w:p w14:paraId="41F76475" w14:textId="77777777" w:rsidR="00C35375" w:rsidRDefault="00C35375" w:rsidP="001F3D64">
            <w:r>
              <w:lastRenderedPageBreak/>
              <w:t>5</w:t>
            </w:r>
          </w:p>
        </w:tc>
        <w:tc>
          <w:tcPr>
            <w:tcW w:w="6937" w:type="dxa"/>
          </w:tcPr>
          <w:p w14:paraId="4AD5C674" w14:textId="04693B30" w:rsidR="00C35375" w:rsidRPr="00266112" w:rsidRDefault="00C35375" w:rsidP="00EF7FCA">
            <w:pPr>
              <w:jc w:val="both"/>
            </w:pPr>
            <w:r w:rsidRPr="00266112">
              <w:t>Per la mappatura dei processi si è tenuto conto degli esiti del monitoraggio sul piano dell’anno precedente,</w:t>
            </w:r>
            <w:r w:rsidR="00EF7FCA" w:rsidRPr="00266112">
              <w:t xml:space="preserve"> </w:t>
            </w:r>
            <w:r w:rsidRPr="00266112">
              <w:t>anche al fine di estendere la mappatura ad altri processi oppure di approfondire i processi che afferiscono</w:t>
            </w:r>
            <w:r w:rsidR="00EF7FCA" w:rsidRPr="00266112">
              <w:t xml:space="preserve"> </w:t>
            </w:r>
            <w:r w:rsidRPr="00266112">
              <w:t xml:space="preserve">ad aree in cui si sono verificati fenomeni di </w:t>
            </w:r>
            <w:proofErr w:type="spellStart"/>
            <w:r w:rsidRPr="00266112">
              <w:t>maladministration</w:t>
            </w:r>
            <w:proofErr w:type="spellEnd"/>
            <w:r w:rsidRPr="00266112">
              <w:t>?</w:t>
            </w:r>
          </w:p>
        </w:tc>
        <w:tc>
          <w:tcPr>
            <w:tcW w:w="6900" w:type="dxa"/>
          </w:tcPr>
          <w:p w14:paraId="062B23D7" w14:textId="0BDE1E56" w:rsidR="00C35375" w:rsidRDefault="00B2768A" w:rsidP="001F3D64">
            <w:r>
              <w:t>Si</w:t>
            </w:r>
            <w:r w:rsidR="002E384B">
              <w:t xml:space="preserve">, non sono stati segnalati casi di </w:t>
            </w:r>
            <w:proofErr w:type="spellStart"/>
            <w:r w:rsidR="002E384B">
              <w:t>maladministration</w:t>
            </w:r>
            <w:proofErr w:type="spellEnd"/>
          </w:p>
        </w:tc>
      </w:tr>
      <w:tr w:rsidR="00B2768A" w14:paraId="590477DD" w14:textId="77777777" w:rsidTr="00B2768A">
        <w:tc>
          <w:tcPr>
            <w:tcW w:w="440" w:type="dxa"/>
          </w:tcPr>
          <w:p w14:paraId="726DE6E9" w14:textId="77777777" w:rsidR="00B2768A" w:rsidRDefault="00B2768A" w:rsidP="00B2768A">
            <w:r>
              <w:t>6</w:t>
            </w:r>
          </w:p>
        </w:tc>
        <w:tc>
          <w:tcPr>
            <w:tcW w:w="6937" w:type="dxa"/>
          </w:tcPr>
          <w:p w14:paraId="21C54163" w14:textId="0ED247D1" w:rsidR="00B2768A" w:rsidRPr="00266112" w:rsidRDefault="00B2768A" w:rsidP="00B2768A">
            <w:pPr>
              <w:jc w:val="both"/>
            </w:pPr>
            <w:r w:rsidRPr="00266112">
              <w:t>Ove possibile si è avviata o realizzata una mappatura integrata per poter svolgere una pianificazione integrata fra le varie sezioni del PIAO?</w:t>
            </w:r>
          </w:p>
          <w:p w14:paraId="7D4074DF" w14:textId="3419D114" w:rsidR="00B2768A" w:rsidRPr="00266112" w:rsidRDefault="00B2768A" w:rsidP="00B2768A">
            <w:pPr>
              <w:jc w:val="both"/>
            </w:pPr>
          </w:p>
        </w:tc>
        <w:tc>
          <w:tcPr>
            <w:tcW w:w="6900" w:type="dxa"/>
          </w:tcPr>
          <w:p w14:paraId="2CD09582" w14:textId="1E324A21" w:rsidR="00B2768A" w:rsidRDefault="00B2768A" w:rsidP="00B2768A">
            <w:r>
              <w:t>N.A.</w:t>
            </w:r>
          </w:p>
        </w:tc>
      </w:tr>
      <w:tr w:rsidR="00C35375" w14:paraId="67560492" w14:textId="77777777" w:rsidTr="00B2768A">
        <w:tc>
          <w:tcPr>
            <w:tcW w:w="440" w:type="dxa"/>
          </w:tcPr>
          <w:p w14:paraId="1B7738BF" w14:textId="77777777" w:rsidR="00C35375" w:rsidRDefault="00C35375" w:rsidP="001F3D64">
            <w:r>
              <w:t>7</w:t>
            </w:r>
          </w:p>
        </w:tc>
        <w:tc>
          <w:tcPr>
            <w:tcW w:w="6937" w:type="dxa"/>
          </w:tcPr>
          <w:p w14:paraId="7AAB56CC" w14:textId="7B01AB22" w:rsidR="00C35375" w:rsidRPr="00266112" w:rsidRDefault="00C35375" w:rsidP="00EF7FCA">
            <w:pPr>
              <w:jc w:val="both"/>
            </w:pPr>
            <w:r w:rsidRPr="00266112">
              <w:t>Per le amministrazioni ed enti con più di 50 dipendenti, i processi sono stati mappati secondo un ordine di</w:t>
            </w:r>
            <w:r w:rsidR="00EF7FCA" w:rsidRPr="00266112">
              <w:t xml:space="preserve"> </w:t>
            </w:r>
            <w:r w:rsidRPr="00266112">
              <w:t>priorità suggerito da ANAC: processi interessati dal PNRR e dalla gestione di fondi strutturali, quelli in cui</w:t>
            </w:r>
            <w:r w:rsidR="00EF7FCA" w:rsidRPr="00266112">
              <w:t xml:space="preserve"> </w:t>
            </w:r>
            <w:r w:rsidRPr="00266112">
              <w:t>sono gestite risorse finanziarie; quelli oggetto di obiettivi di performance; quelli connotati da un ampio livello</w:t>
            </w:r>
            <w:r w:rsidR="00EF7FCA" w:rsidRPr="00266112">
              <w:t xml:space="preserve"> </w:t>
            </w:r>
            <w:r w:rsidRPr="00266112">
              <w:t>di discrezionalità, quelli con notevole impatto socio-economico, quelli risultati ad elevato rischio in relazione</w:t>
            </w:r>
            <w:r w:rsidR="00EF7FCA" w:rsidRPr="00266112">
              <w:t xml:space="preserve"> </w:t>
            </w:r>
            <w:r w:rsidRPr="00266112">
              <w:t>a fatti corruttivi pregressi o dal monitoraggio svolto?</w:t>
            </w:r>
          </w:p>
        </w:tc>
        <w:tc>
          <w:tcPr>
            <w:tcW w:w="6900" w:type="dxa"/>
          </w:tcPr>
          <w:p w14:paraId="1A2DBA6F" w14:textId="502545B8" w:rsidR="00C35375" w:rsidRDefault="0066256C" w:rsidP="001F3D64">
            <w:r>
              <w:t>N.A.</w:t>
            </w:r>
          </w:p>
        </w:tc>
      </w:tr>
      <w:tr w:rsidR="00B2768A" w14:paraId="61C5B792" w14:textId="77777777" w:rsidTr="00B2768A">
        <w:tc>
          <w:tcPr>
            <w:tcW w:w="440" w:type="dxa"/>
          </w:tcPr>
          <w:p w14:paraId="0F75F5A9" w14:textId="40E87833" w:rsidR="00B2768A" w:rsidRDefault="00B2768A" w:rsidP="00B2768A">
            <w:r>
              <w:t>8</w:t>
            </w:r>
          </w:p>
        </w:tc>
        <w:tc>
          <w:tcPr>
            <w:tcW w:w="6937" w:type="dxa"/>
          </w:tcPr>
          <w:p w14:paraId="3B5E0566" w14:textId="068DC06C" w:rsidR="00B2768A" w:rsidRPr="00266112" w:rsidRDefault="00B2768A" w:rsidP="00B2768A">
            <w:pPr>
              <w:jc w:val="both"/>
            </w:pPr>
            <w:r w:rsidRPr="00266112">
              <w:t>In fase di mappatura dei processi è stato previsto il coinvolgimento dei responsabili degli uffici o delle strutture organizzative coinvolte nelle attività mappate?</w:t>
            </w:r>
          </w:p>
        </w:tc>
        <w:tc>
          <w:tcPr>
            <w:tcW w:w="6900" w:type="dxa"/>
          </w:tcPr>
          <w:p w14:paraId="2101EBF4" w14:textId="1CE3ADD2" w:rsidR="00B2768A" w:rsidRDefault="00B2768A" w:rsidP="00B2768A">
            <w:r>
              <w:t xml:space="preserve">N.A. – non ci sono </w:t>
            </w:r>
            <w:r w:rsidRPr="00266112">
              <w:t>responsabili degli uffici o d</w:t>
            </w:r>
            <w:r>
              <w:t>i</w:t>
            </w:r>
            <w:r w:rsidRPr="00266112">
              <w:t xml:space="preserve"> strutture organizzative</w:t>
            </w:r>
          </w:p>
        </w:tc>
      </w:tr>
      <w:tr w:rsidR="00C35375" w14:paraId="5275E79C" w14:textId="77777777" w:rsidTr="00B2768A">
        <w:tc>
          <w:tcPr>
            <w:tcW w:w="440" w:type="dxa"/>
          </w:tcPr>
          <w:p w14:paraId="4B9AF7AB" w14:textId="31581997" w:rsidR="00C35375" w:rsidRDefault="00EF7FCA" w:rsidP="001F3D64">
            <w:r>
              <w:t>9</w:t>
            </w:r>
          </w:p>
        </w:tc>
        <w:tc>
          <w:tcPr>
            <w:tcW w:w="6937" w:type="dxa"/>
          </w:tcPr>
          <w:p w14:paraId="131C2D05" w14:textId="6854D6FE" w:rsidR="00C35375" w:rsidRPr="00266112" w:rsidRDefault="00C35375" w:rsidP="00C35375">
            <w:pPr>
              <w:jc w:val="both"/>
            </w:pPr>
            <w:r w:rsidRPr="00266112">
              <w:t>I processi mappati sono stati descritti in modo chiaro e schematico?</w:t>
            </w:r>
          </w:p>
        </w:tc>
        <w:tc>
          <w:tcPr>
            <w:tcW w:w="6900" w:type="dxa"/>
          </w:tcPr>
          <w:p w14:paraId="3AF7E0C0" w14:textId="3059D9F1" w:rsidR="00C35375" w:rsidRPr="00536585" w:rsidRDefault="002E384B" w:rsidP="001F3D64">
            <w:r w:rsidRPr="00536585">
              <w:t xml:space="preserve">Si, compatibilmente con la snellezza delle procedure in essere in funzione </w:t>
            </w:r>
            <w:r w:rsidR="00434616" w:rsidRPr="00536585">
              <w:t xml:space="preserve">della peculiare struttura organizzativa </w:t>
            </w:r>
          </w:p>
        </w:tc>
      </w:tr>
      <w:tr w:rsidR="00C35375" w14:paraId="2E65967A" w14:textId="77777777" w:rsidTr="00B2768A">
        <w:tc>
          <w:tcPr>
            <w:tcW w:w="440" w:type="dxa"/>
          </w:tcPr>
          <w:p w14:paraId="09D283E6" w14:textId="28774BFB" w:rsidR="00C35375" w:rsidRPr="00CB384A" w:rsidRDefault="00EF7FCA" w:rsidP="001F3D64">
            <w:r w:rsidRPr="00CB384A">
              <w:t>10</w:t>
            </w:r>
          </w:p>
        </w:tc>
        <w:tc>
          <w:tcPr>
            <w:tcW w:w="6937" w:type="dxa"/>
          </w:tcPr>
          <w:p w14:paraId="6C1AD5BC" w14:textId="423499E2" w:rsidR="00C35375" w:rsidRPr="00CB384A" w:rsidRDefault="00EF7FCA" w:rsidP="00EF7FCA">
            <w:pPr>
              <w:jc w:val="both"/>
            </w:pPr>
            <w:r w:rsidRPr="00CB384A">
              <w:t>Per gli enti con meno di 50 dipendenti, la mappatura dei processi è stata svolta secondo un criterio di priorità riconosciuta ai processi per l’attuazione degli obiettivi del PNRR e dei fondi strutturali, ai processi collegati a obiettivi di performance e ai processi che coinvolgono la spendita di risorse pubbliche?</w:t>
            </w:r>
          </w:p>
        </w:tc>
        <w:tc>
          <w:tcPr>
            <w:tcW w:w="6900" w:type="dxa"/>
          </w:tcPr>
          <w:p w14:paraId="5C867C90" w14:textId="2DB0AEF7" w:rsidR="00C35375" w:rsidRPr="00536585" w:rsidRDefault="00434616" w:rsidP="00434616">
            <w:pPr>
              <w:jc w:val="both"/>
            </w:pPr>
            <w:r w:rsidRPr="00536585">
              <w:t>L’esiguità delle attività svolte nel 202</w:t>
            </w:r>
            <w:r w:rsidR="006C7983">
              <w:t>4</w:t>
            </w:r>
            <w:r w:rsidRPr="00536585">
              <w:t xml:space="preserve"> non ha reso possibile una valutazione specifica sul punto. </w:t>
            </w:r>
            <w:r w:rsidR="00A7530D" w:rsidRPr="00536585">
              <w:t>Se ne valuterà l’opportunità in fase di aggiornamento dell’attuale versione della mappatura</w:t>
            </w:r>
          </w:p>
        </w:tc>
      </w:tr>
    </w:tbl>
    <w:p w14:paraId="3BE5AC2B" w14:textId="6A8812C3" w:rsidR="002E384B" w:rsidRDefault="002E384B"/>
    <w:p w14:paraId="0144B6D5" w14:textId="4426C3C0" w:rsidR="00536585" w:rsidRDefault="00536585"/>
    <w:p w14:paraId="1E306356" w14:textId="77777777" w:rsidR="00536585" w:rsidRDefault="00536585"/>
    <w:p w14:paraId="3FA5571F" w14:textId="450C05A5" w:rsidR="00C35375" w:rsidRDefault="00C35375"/>
    <w:tbl>
      <w:tblPr>
        <w:tblStyle w:val="Grigliatabella"/>
        <w:tblW w:w="0" w:type="auto"/>
        <w:tblLook w:val="04A0" w:firstRow="1" w:lastRow="0" w:firstColumn="1" w:lastColumn="0" w:noHBand="0" w:noVBand="1"/>
      </w:tblPr>
      <w:tblGrid>
        <w:gridCol w:w="421"/>
        <w:gridCol w:w="6945"/>
        <w:gridCol w:w="6911"/>
      </w:tblGrid>
      <w:tr w:rsidR="00C35375" w14:paraId="0C706831" w14:textId="77777777" w:rsidTr="00D811FF">
        <w:tc>
          <w:tcPr>
            <w:tcW w:w="14277" w:type="dxa"/>
            <w:gridSpan w:val="3"/>
            <w:shd w:val="clear" w:color="auto" w:fill="2F5496" w:themeFill="accent1" w:themeFillShade="BF"/>
          </w:tcPr>
          <w:p w14:paraId="4A492E99" w14:textId="77777777" w:rsidR="00C35375" w:rsidRDefault="009A62C9" w:rsidP="001F3D64">
            <w:pPr>
              <w:jc w:val="center"/>
              <w:rPr>
                <w:b/>
                <w:bCs/>
              </w:rPr>
            </w:pPr>
            <w:r w:rsidRPr="00D811FF">
              <w:rPr>
                <w:b/>
                <w:bCs/>
                <w:color w:val="FFFFFF" w:themeColor="background1"/>
              </w:rPr>
              <w:t>Valutazione del rischio</w:t>
            </w:r>
          </w:p>
          <w:p w14:paraId="5ADA86C0" w14:textId="14BDA3FF" w:rsidR="009A62C9" w:rsidRDefault="009A62C9" w:rsidP="001F3D64">
            <w:pPr>
              <w:jc w:val="center"/>
            </w:pPr>
          </w:p>
        </w:tc>
      </w:tr>
      <w:tr w:rsidR="009A62C9" w14:paraId="4EA60FF8" w14:textId="77777777" w:rsidTr="001F3D64">
        <w:tc>
          <w:tcPr>
            <w:tcW w:w="421" w:type="dxa"/>
          </w:tcPr>
          <w:p w14:paraId="4F59DD9E" w14:textId="77777777" w:rsidR="009A62C9" w:rsidRDefault="009A62C9" w:rsidP="00266112">
            <w:pPr>
              <w:jc w:val="both"/>
            </w:pPr>
            <w:r>
              <w:t>1</w:t>
            </w:r>
          </w:p>
        </w:tc>
        <w:tc>
          <w:tcPr>
            <w:tcW w:w="6945" w:type="dxa"/>
          </w:tcPr>
          <w:p w14:paraId="7F998FB1" w14:textId="28FB0ED0" w:rsidR="009A62C9" w:rsidRPr="00266112" w:rsidRDefault="009A62C9" w:rsidP="009A62C9">
            <w:pPr>
              <w:jc w:val="both"/>
            </w:pPr>
            <w:r w:rsidRPr="00266112">
              <w:t>Nell’identificazione degli eventi rischiosi più rilevanti, si è tenuto conto anche degli esiti del monitoraggio del pregresso PTPCT?</w:t>
            </w:r>
          </w:p>
          <w:p w14:paraId="4597CA9E" w14:textId="2B7AE2A3" w:rsidR="009A62C9" w:rsidRPr="00266112" w:rsidRDefault="009A62C9" w:rsidP="009A62C9">
            <w:pPr>
              <w:jc w:val="both"/>
            </w:pPr>
          </w:p>
        </w:tc>
        <w:tc>
          <w:tcPr>
            <w:tcW w:w="6911" w:type="dxa"/>
          </w:tcPr>
          <w:p w14:paraId="6B44EF87" w14:textId="71819AC6" w:rsidR="009A62C9" w:rsidRDefault="002539C7" w:rsidP="00266112">
            <w:pPr>
              <w:jc w:val="both"/>
            </w:pPr>
            <w:r>
              <w:t xml:space="preserve">Si </w:t>
            </w:r>
          </w:p>
        </w:tc>
      </w:tr>
      <w:tr w:rsidR="004778F1" w14:paraId="140D431A" w14:textId="77777777" w:rsidTr="001F3D64">
        <w:tc>
          <w:tcPr>
            <w:tcW w:w="421" w:type="dxa"/>
          </w:tcPr>
          <w:p w14:paraId="53BF75BC" w14:textId="77777777" w:rsidR="004778F1" w:rsidRDefault="004778F1" w:rsidP="004778F1">
            <w:pPr>
              <w:jc w:val="both"/>
            </w:pPr>
            <w:r>
              <w:t>2</w:t>
            </w:r>
          </w:p>
        </w:tc>
        <w:tc>
          <w:tcPr>
            <w:tcW w:w="6945" w:type="dxa"/>
          </w:tcPr>
          <w:p w14:paraId="73148290" w14:textId="3322A2B9" w:rsidR="004778F1" w:rsidRPr="00266112" w:rsidRDefault="004778F1" w:rsidP="004778F1">
            <w:pPr>
              <w:jc w:val="both"/>
            </w:pPr>
            <w:r w:rsidRPr="00266112">
              <w:t>È stata valutata prioritariamente l’opportunità di adottare per stimare l’esposizione al rischio una metodologia di gestione del rischio qualitativa anziché quella quantitativa?</w:t>
            </w:r>
          </w:p>
        </w:tc>
        <w:tc>
          <w:tcPr>
            <w:tcW w:w="6911" w:type="dxa"/>
          </w:tcPr>
          <w:p w14:paraId="74E1C346" w14:textId="0BFF0E91" w:rsidR="004778F1" w:rsidRDefault="004778F1" w:rsidP="004778F1">
            <w:pPr>
              <w:jc w:val="both"/>
            </w:pPr>
            <w:r>
              <w:t>Si, le stime di esposizione al rischio sono state effettuate in funzione delle indicazioni dell’ANAC date con il PNA 2019</w:t>
            </w:r>
          </w:p>
        </w:tc>
      </w:tr>
      <w:tr w:rsidR="004778F1" w14:paraId="65CB08E3" w14:textId="77777777" w:rsidTr="001F3D64">
        <w:tc>
          <w:tcPr>
            <w:tcW w:w="421" w:type="dxa"/>
          </w:tcPr>
          <w:p w14:paraId="5BD3FADC" w14:textId="77777777" w:rsidR="004778F1" w:rsidRDefault="004778F1" w:rsidP="004778F1">
            <w:pPr>
              <w:jc w:val="both"/>
            </w:pPr>
            <w:r>
              <w:t>3</w:t>
            </w:r>
          </w:p>
        </w:tc>
        <w:tc>
          <w:tcPr>
            <w:tcW w:w="6945" w:type="dxa"/>
          </w:tcPr>
          <w:p w14:paraId="6E4BAF86" w14:textId="0BAF036D" w:rsidR="004778F1" w:rsidRPr="00266112" w:rsidRDefault="004778F1" w:rsidP="004778F1">
            <w:pPr>
              <w:jc w:val="both"/>
            </w:pPr>
            <w:r w:rsidRPr="00266112">
              <w:t>È stata fatta e riportata la motivazione del giudizio espresso sul livello di esposizione a rischio?</w:t>
            </w:r>
          </w:p>
        </w:tc>
        <w:tc>
          <w:tcPr>
            <w:tcW w:w="6911" w:type="dxa"/>
          </w:tcPr>
          <w:p w14:paraId="68998D35" w14:textId="61B55C4C" w:rsidR="004778F1" w:rsidRDefault="004778F1" w:rsidP="004778F1">
            <w:pPr>
              <w:jc w:val="both"/>
            </w:pPr>
            <w:r>
              <w:t>Si</w:t>
            </w:r>
            <w:r w:rsidR="00530FA8">
              <w:t>, attraverso un giudizio circa le componenti del rischio e le misure già adottate dal</w:t>
            </w:r>
            <w:r w:rsidR="00536585">
              <w:t xml:space="preserve"> Consorzio </w:t>
            </w:r>
          </w:p>
        </w:tc>
      </w:tr>
      <w:tr w:rsidR="009A62C9" w14:paraId="60EE25E8" w14:textId="77777777" w:rsidTr="001F3D64">
        <w:tc>
          <w:tcPr>
            <w:tcW w:w="421" w:type="dxa"/>
          </w:tcPr>
          <w:p w14:paraId="3920D61D" w14:textId="77777777" w:rsidR="009A62C9" w:rsidRPr="00F64B2F" w:rsidRDefault="009A62C9" w:rsidP="00266112">
            <w:pPr>
              <w:jc w:val="both"/>
            </w:pPr>
            <w:r w:rsidRPr="00F64B2F">
              <w:t>4</w:t>
            </w:r>
          </w:p>
        </w:tc>
        <w:tc>
          <w:tcPr>
            <w:tcW w:w="6945" w:type="dxa"/>
          </w:tcPr>
          <w:p w14:paraId="418445D1" w14:textId="13A4B679" w:rsidR="009A62C9" w:rsidRPr="00F64B2F" w:rsidRDefault="009A62C9" w:rsidP="009A62C9">
            <w:pPr>
              <w:jc w:val="both"/>
            </w:pPr>
            <w:r w:rsidRPr="00F64B2F">
              <w:t>È stato fatto il possibile – al fine di agevolare l’identificazione degli eventi rischiosi – per avvalersi della collaborazione degli uffici competenti in relazione alle attività descritte nei singoli processi?</w:t>
            </w:r>
          </w:p>
          <w:p w14:paraId="3BC2F4B8" w14:textId="2A0F41C7" w:rsidR="009A62C9" w:rsidRPr="00F64B2F" w:rsidRDefault="009A62C9" w:rsidP="009A62C9">
            <w:pPr>
              <w:jc w:val="both"/>
            </w:pPr>
          </w:p>
        </w:tc>
        <w:tc>
          <w:tcPr>
            <w:tcW w:w="6911" w:type="dxa"/>
          </w:tcPr>
          <w:p w14:paraId="41331D0C" w14:textId="72B1F8A2" w:rsidR="009A62C9" w:rsidRDefault="002539C7" w:rsidP="00266112">
            <w:pPr>
              <w:jc w:val="both"/>
            </w:pPr>
            <w:r>
              <w:t>L</w:t>
            </w:r>
            <w:r w:rsidR="00536585">
              <w:t xml:space="preserve">a peculiare </w:t>
            </w:r>
            <w:r>
              <w:t>struttura del</w:t>
            </w:r>
            <w:r w:rsidR="00536585">
              <w:t xml:space="preserve"> Consorzio </w:t>
            </w:r>
            <w:r>
              <w:t>non richiede tale adempimento</w:t>
            </w:r>
            <w:r w:rsidR="00536585">
              <w:t>, in ogni caso è stato coinvolto il Dipartimento di Energia del Politecnico di Milano</w:t>
            </w:r>
          </w:p>
        </w:tc>
      </w:tr>
      <w:tr w:rsidR="009A62C9" w14:paraId="29BE0A95" w14:textId="77777777" w:rsidTr="001F3D64">
        <w:tc>
          <w:tcPr>
            <w:tcW w:w="421" w:type="dxa"/>
          </w:tcPr>
          <w:p w14:paraId="2B31193D" w14:textId="77777777" w:rsidR="009A62C9" w:rsidRPr="00F64B2F" w:rsidRDefault="009A62C9" w:rsidP="00266112">
            <w:pPr>
              <w:jc w:val="both"/>
            </w:pPr>
            <w:r w:rsidRPr="00F64B2F">
              <w:t>5</w:t>
            </w:r>
          </w:p>
        </w:tc>
        <w:tc>
          <w:tcPr>
            <w:tcW w:w="6945" w:type="dxa"/>
          </w:tcPr>
          <w:p w14:paraId="15A1F87A" w14:textId="174CAA79" w:rsidR="009A62C9" w:rsidRPr="00F64B2F" w:rsidRDefault="009A62C9" w:rsidP="009A62C9">
            <w:pPr>
              <w:jc w:val="both"/>
            </w:pPr>
            <w:r w:rsidRPr="00F64B2F">
              <w:t>Sono state considerate le fonti informative disponibili al fine di identificare i rischi corruttivi, quali ad esempio casi giudiziari e di altri episodi di corruzione e di cattiva gestione, segnalazioni, esemplificazioni elaborate dall’Autorità per il comparto di riferimento?</w:t>
            </w:r>
          </w:p>
        </w:tc>
        <w:tc>
          <w:tcPr>
            <w:tcW w:w="6911" w:type="dxa"/>
          </w:tcPr>
          <w:p w14:paraId="01C62675" w14:textId="04F73BE9" w:rsidR="009A62C9" w:rsidRDefault="00B2768A" w:rsidP="00266112">
            <w:pPr>
              <w:jc w:val="both"/>
            </w:pPr>
            <w:r>
              <w:t>Si</w:t>
            </w:r>
            <w:r w:rsidR="00F37AF3">
              <w:t>, per gli aspetti applicabili</w:t>
            </w:r>
          </w:p>
        </w:tc>
      </w:tr>
      <w:tr w:rsidR="00D92E86" w14:paraId="62D62900" w14:textId="77777777" w:rsidTr="001F3D64">
        <w:tc>
          <w:tcPr>
            <w:tcW w:w="421" w:type="dxa"/>
          </w:tcPr>
          <w:p w14:paraId="7AA8B2D2" w14:textId="77777777" w:rsidR="00D92E86" w:rsidRDefault="00D92E86" w:rsidP="00D92E86">
            <w:pPr>
              <w:jc w:val="both"/>
            </w:pPr>
            <w:r>
              <w:t>6</w:t>
            </w:r>
          </w:p>
        </w:tc>
        <w:tc>
          <w:tcPr>
            <w:tcW w:w="6945" w:type="dxa"/>
          </w:tcPr>
          <w:p w14:paraId="34E11814" w14:textId="0C920919" w:rsidR="00D92E86" w:rsidRPr="00266112" w:rsidRDefault="00D92E86" w:rsidP="00D92E86">
            <w:pPr>
              <w:jc w:val="both"/>
            </w:pPr>
            <w:r w:rsidRPr="00266112">
              <w:t>Si è tenuto conto dei fattori abilitanti degli eventi corruttivi, ossia i fattori di contesto che agevolano il verificarsi di comportamenti o fattori di corruzione, quali ad esempio mancanza di controlli; mancanza di trasparenza; esercizio prolungato ed esclusivo della responsabilità di un processo da parte di pochi o di un unico soggetto; scarsa responsabilizzazione interna; inadeguatezza o assenza di competenze del personale addetto ai processi ecc.?</w:t>
            </w:r>
          </w:p>
        </w:tc>
        <w:tc>
          <w:tcPr>
            <w:tcW w:w="6911" w:type="dxa"/>
          </w:tcPr>
          <w:p w14:paraId="3A657F6C" w14:textId="66ED0ADB" w:rsidR="00D92E86" w:rsidRDefault="00D92E86" w:rsidP="00D92E86">
            <w:pPr>
              <w:jc w:val="both"/>
            </w:pPr>
            <w:r>
              <w:t xml:space="preserve">Si, compatibilmente con l’effettiva struttura organizzativa </w:t>
            </w:r>
          </w:p>
        </w:tc>
      </w:tr>
      <w:tr w:rsidR="00D92E86" w14:paraId="5589FF6E" w14:textId="77777777" w:rsidTr="001F3D64">
        <w:tc>
          <w:tcPr>
            <w:tcW w:w="421" w:type="dxa"/>
          </w:tcPr>
          <w:p w14:paraId="4CEFCBE0" w14:textId="77777777" w:rsidR="00D92E86" w:rsidRDefault="00D92E86" w:rsidP="00D92E86">
            <w:pPr>
              <w:jc w:val="both"/>
            </w:pPr>
            <w:r>
              <w:t>7</w:t>
            </w:r>
          </w:p>
        </w:tc>
        <w:tc>
          <w:tcPr>
            <w:tcW w:w="6945" w:type="dxa"/>
          </w:tcPr>
          <w:p w14:paraId="473B17A8" w14:textId="3CA2BF2A" w:rsidR="00D92E86" w:rsidRPr="00266112" w:rsidRDefault="00D92E86" w:rsidP="00D92E86">
            <w:pPr>
              <w:jc w:val="both"/>
            </w:pPr>
            <w:r w:rsidRPr="00266112">
              <w:t xml:space="preserve">È stato tenuto conto degli indicatori per la stima del livello di rischio, quali ad esempio l’opacità del processo decisionale, il grado di discrezionalità del </w:t>
            </w:r>
            <w:r w:rsidRPr="00266112">
              <w:lastRenderedPageBreak/>
              <w:t>decisore interno all’amministrazione, la presenza di interessi, anche economici, rilevanti e di benefici per i destinatari del processo ecc.?</w:t>
            </w:r>
          </w:p>
        </w:tc>
        <w:tc>
          <w:tcPr>
            <w:tcW w:w="6911" w:type="dxa"/>
          </w:tcPr>
          <w:p w14:paraId="41077115" w14:textId="0E1D33F9" w:rsidR="00D92E86" w:rsidRDefault="00D92E86" w:rsidP="00D92E86">
            <w:pPr>
              <w:jc w:val="both"/>
            </w:pPr>
            <w:r>
              <w:lastRenderedPageBreak/>
              <w:t>Si</w:t>
            </w:r>
          </w:p>
        </w:tc>
      </w:tr>
    </w:tbl>
    <w:p w14:paraId="79416C6C" w14:textId="06567172" w:rsidR="00C35375" w:rsidRDefault="00C35375" w:rsidP="00266112">
      <w:pPr>
        <w:spacing w:after="0" w:line="240" w:lineRule="auto"/>
        <w:jc w:val="both"/>
      </w:pPr>
    </w:p>
    <w:p w14:paraId="3D4AD54A" w14:textId="7AE55E88" w:rsidR="009A62C9" w:rsidRDefault="009A62C9"/>
    <w:tbl>
      <w:tblPr>
        <w:tblStyle w:val="Grigliatabella"/>
        <w:tblW w:w="0" w:type="auto"/>
        <w:tblLook w:val="04A0" w:firstRow="1" w:lastRow="0" w:firstColumn="1" w:lastColumn="0" w:noHBand="0" w:noVBand="1"/>
      </w:tblPr>
      <w:tblGrid>
        <w:gridCol w:w="440"/>
        <w:gridCol w:w="6937"/>
        <w:gridCol w:w="6900"/>
      </w:tblGrid>
      <w:tr w:rsidR="009A62C9" w14:paraId="00C3BBBA" w14:textId="77777777" w:rsidTr="00CD2561">
        <w:tc>
          <w:tcPr>
            <w:tcW w:w="14277" w:type="dxa"/>
            <w:gridSpan w:val="3"/>
            <w:shd w:val="clear" w:color="auto" w:fill="2F5496" w:themeFill="accent1" w:themeFillShade="BF"/>
          </w:tcPr>
          <w:p w14:paraId="7A74765B" w14:textId="77777777" w:rsidR="009A62C9" w:rsidRPr="00D811FF" w:rsidRDefault="009A62C9" w:rsidP="00647BAF">
            <w:pPr>
              <w:jc w:val="center"/>
              <w:rPr>
                <w:b/>
                <w:bCs/>
                <w:color w:val="FFFFFF" w:themeColor="background1"/>
              </w:rPr>
            </w:pPr>
            <w:r w:rsidRPr="00D811FF">
              <w:rPr>
                <w:b/>
                <w:bCs/>
                <w:color w:val="FFFFFF" w:themeColor="background1"/>
              </w:rPr>
              <w:t>Individuazione di misure per il trattamento del rischio</w:t>
            </w:r>
          </w:p>
          <w:p w14:paraId="1FF7CEC2" w14:textId="52B4BAF0" w:rsidR="009A62C9" w:rsidRDefault="009A62C9" w:rsidP="00647BAF">
            <w:pPr>
              <w:jc w:val="center"/>
            </w:pPr>
          </w:p>
        </w:tc>
      </w:tr>
      <w:tr w:rsidR="009A62C9" w14:paraId="5AD37347" w14:textId="77777777" w:rsidTr="00CD2561">
        <w:tc>
          <w:tcPr>
            <w:tcW w:w="440" w:type="dxa"/>
          </w:tcPr>
          <w:p w14:paraId="70057A7A" w14:textId="77777777" w:rsidR="009A62C9" w:rsidRDefault="009A62C9" w:rsidP="00647BAF">
            <w:r>
              <w:t>1</w:t>
            </w:r>
          </w:p>
        </w:tc>
        <w:tc>
          <w:tcPr>
            <w:tcW w:w="6937" w:type="dxa"/>
          </w:tcPr>
          <w:p w14:paraId="1C56C8F5" w14:textId="68076E2B" w:rsidR="009A62C9" w:rsidRPr="00266112" w:rsidRDefault="009A62C9" w:rsidP="00486695">
            <w:pPr>
              <w:jc w:val="both"/>
            </w:pPr>
            <w:r w:rsidRPr="00266112">
              <w:t>Sono state previste e correttamente programmate le misure generali in materia di prevenzione della</w:t>
            </w:r>
            <w:r w:rsidR="00486695" w:rsidRPr="00266112">
              <w:t xml:space="preserve"> </w:t>
            </w:r>
            <w:r w:rsidRPr="00266112">
              <w:t xml:space="preserve">corruzione quali rotazione, formazione, prevenzione di conflitti d’interesse, </w:t>
            </w:r>
            <w:proofErr w:type="spellStart"/>
            <w:r w:rsidRPr="00266112">
              <w:t>wisthleblowing</w:t>
            </w:r>
            <w:proofErr w:type="spellEnd"/>
            <w:r w:rsidRPr="00266112">
              <w:t xml:space="preserve">, </w:t>
            </w:r>
            <w:proofErr w:type="spellStart"/>
            <w:r w:rsidRPr="00266112">
              <w:t>pantouflage</w:t>
            </w:r>
            <w:proofErr w:type="spellEnd"/>
            <w:r w:rsidRPr="00266112">
              <w:t xml:space="preserve">, </w:t>
            </w:r>
            <w:proofErr w:type="spellStart"/>
            <w:r w:rsidRPr="00266112">
              <w:t>inconferibilità</w:t>
            </w:r>
            <w:proofErr w:type="spellEnd"/>
            <w:r w:rsidRPr="00266112">
              <w:t xml:space="preserve"> e incompatibilità, codici di comportamento, tenendo presente che la misura della trasparenza va trattata in apposita sezione?</w:t>
            </w:r>
          </w:p>
        </w:tc>
        <w:tc>
          <w:tcPr>
            <w:tcW w:w="6900" w:type="dxa"/>
          </w:tcPr>
          <w:p w14:paraId="4971522A" w14:textId="77777777" w:rsidR="009A62C9" w:rsidRDefault="009A62C9" w:rsidP="00647BAF"/>
          <w:p w14:paraId="484BB7AB" w14:textId="77777777" w:rsidR="00D152E0" w:rsidRDefault="00D152E0" w:rsidP="00D152E0"/>
          <w:p w14:paraId="48680D4F" w14:textId="63BD2FDC" w:rsidR="00D152E0" w:rsidRPr="00D152E0" w:rsidRDefault="00D152E0" w:rsidP="00D152E0">
            <w:r>
              <w:t>Si</w:t>
            </w:r>
          </w:p>
        </w:tc>
      </w:tr>
      <w:tr w:rsidR="009A62C9" w14:paraId="2C96657E" w14:textId="77777777" w:rsidTr="00CD2561">
        <w:tc>
          <w:tcPr>
            <w:tcW w:w="440" w:type="dxa"/>
          </w:tcPr>
          <w:p w14:paraId="7CFA53FD" w14:textId="77777777" w:rsidR="009A62C9" w:rsidRDefault="009A62C9" w:rsidP="00647BAF">
            <w:r>
              <w:t>2</w:t>
            </w:r>
          </w:p>
        </w:tc>
        <w:tc>
          <w:tcPr>
            <w:tcW w:w="6937" w:type="dxa"/>
          </w:tcPr>
          <w:p w14:paraId="75FE6C73" w14:textId="73DA6374" w:rsidR="009A62C9" w:rsidRPr="00266112" w:rsidRDefault="009A62C9" w:rsidP="009A62C9">
            <w:pPr>
              <w:jc w:val="both"/>
            </w:pPr>
            <w:r w:rsidRPr="00266112">
              <w:t>Per i soggetti tenuti alla predisposizione del PIAO, la formazione è stata programmata come misura di prevenzione della corruzione in collaborazione con i responsabili della sezione dedicata al capitale umano e allo sviluppo organizzativo?</w:t>
            </w:r>
          </w:p>
          <w:p w14:paraId="6840D5BA" w14:textId="4259E69F" w:rsidR="009A62C9" w:rsidRPr="00266112" w:rsidRDefault="009A62C9" w:rsidP="009A62C9">
            <w:pPr>
              <w:jc w:val="both"/>
            </w:pPr>
          </w:p>
        </w:tc>
        <w:tc>
          <w:tcPr>
            <w:tcW w:w="6900" w:type="dxa"/>
          </w:tcPr>
          <w:p w14:paraId="1A543C34" w14:textId="307B7B4D" w:rsidR="009A62C9" w:rsidRDefault="00D152E0" w:rsidP="00647BAF">
            <w:r>
              <w:t>N.A.</w:t>
            </w:r>
          </w:p>
        </w:tc>
      </w:tr>
      <w:tr w:rsidR="00D152E0" w14:paraId="29236305" w14:textId="77777777" w:rsidTr="00CD2561">
        <w:tc>
          <w:tcPr>
            <w:tcW w:w="440" w:type="dxa"/>
          </w:tcPr>
          <w:p w14:paraId="20C05B02" w14:textId="77777777" w:rsidR="00D152E0" w:rsidRDefault="00D152E0" w:rsidP="00D152E0">
            <w:r>
              <w:t>3</w:t>
            </w:r>
          </w:p>
        </w:tc>
        <w:tc>
          <w:tcPr>
            <w:tcW w:w="6937" w:type="dxa"/>
          </w:tcPr>
          <w:p w14:paraId="38740366" w14:textId="7E3FC4F7" w:rsidR="00D152E0" w:rsidRPr="00266112" w:rsidRDefault="00D152E0" w:rsidP="00D152E0">
            <w:pPr>
              <w:jc w:val="both"/>
            </w:pPr>
            <w:r w:rsidRPr="00266112">
              <w:t>Per i soggetti tenuti alla predisposizione del PIAO, la rotazione è stata programmata come misura di prevenzione della corruzione in collaborazione con i responsabili della sopra citata sezione dedicata al capitale umano e allo sviluppo organizzativo?</w:t>
            </w:r>
          </w:p>
          <w:p w14:paraId="0E70131A" w14:textId="03FDD0C6" w:rsidR="00D152E0" w:rsidRPr="00266112" w:rsidRDefault="00D152E0" w:rsidP="00D152E0">
            <w:pPr>
              <w:jc w:val="both"/>
            </w:pPr>
          </w:p>
        </w:tc>
        <w:tc>
          <w:tcPr>
            <w:tcW w:w="6900" w:type="dxa"/>
          </w:tcPr>
          <w:p w14:paraId="7C9988D6" w14:textId="6B66D39C" w:rsidR="00D152E0" w:rsidRDefault="00D152E0" w:rsidP="00D152E0">
            <w:r>
              <w:t>N.A.</w:t>
            </w:r>
          </w:p>
        </w:tc>
      </w:tr>
      <w:tr w:rsidR="009A62C9" w14:paraId="51A2700B" w14:textId="77777777" w:rsidTr="00CD2561">
        <w:tc>
          <w:tcPr>
            <w:tcW w:w="440" w:type="dxa"/>
          </w:tcPr>
          <w:p w14:paraId="4D9A723C" w14:textId="77777777" w:rsidR="009A62C9" w:rsidRDefault="009A62C9" w:rsidP="00647BAF">
            <w:r>
              <w:t>4</w:t>
            </w:r>
          </w:p>
        </w:tc>
        <w:tc>
          <w:tcPr>
            <w:tcW w:w="6937" w:type="dxa"/>
          </w:tcPr>
          <w:p w14:paraId="12287A3D" w14:textId="79F9D0C5" w:rsidR="009A62C9" w:rsidRPr="00266112" w:rsidRDefault="009A62C9" w:rsidP="009A62C9">
            <w:pPr>
              <w:jc w:val="both"/>
            </w:pPr>
            <w:r w:rsidRPr="00266112">
              <w:t>Prima dell’introduzione di altre misure specifiche, è stato verificato se le misure specifiche esistenti o quelle generali di prevenzione del rischio corruttivo già previste si siano rivelate sufficienti e idonee a coprire i rischi rilevati nelle aree considerate?</w:t>
            </w:r>
          </w:p>
          <w:p w14:paraId="32A8392C" w14:textId="619A4A12" w:rsidR="009A62C9" w:rsidRPr="00266112" w:rsidRDefault="009A62C9" w:rsidP="009A62C9">
            <w:pPr>
              <w:jc w:val="both"/>
            </w:pPr>
          </w:p>
        </w:tc>
        <w:tc>
          <w:tcPr>
            <w:tcW w:w="6900" w:type="dxa"/>
          </w:tcPr>
          <w:p w14:paraId="7AA61C8E" w14:textId="6E34F944" w:rsidR="009A62C9" w:rsidRDefault="00D152E0" w:rsidP="007C3D66">
            <w:pPr>
              <w:jc w:val="both"/>
            </w:pPr>
            <w:r>
              <w:t>Stante l</w:t>
            </w:r>
            <w:r w:rsidR="007C3D66">
              <w:t>’esiguità delle attività svolte nell’anno 202</w:t>
            </w:r>
            <w:r w:rsidR="001C34BE">
              <w:t>4</w:t>
            </w:r>
            <w:r w:rsidR="002C6E25">
              <w:t xml:space="preserve"> e l</w:t>
            </w:r>
            <w:r w:rsidR="007C3D66">
              <w:t>a</w:t>
            </w:r>
            <w:r>
              <w:t xml:space="preserve"> struttura organizzativa </w:t>
            </w:r>
            <w:r w:rsidR="007C3D66">
              <w:t xml:space="preserve">del CIRTEN </w:t>
            </w:r>
            <w:r>
              <w:t xml:space="preserve">le misure programmate sono </w:t>
            </w:r>
            <w:r w:rsidR="001C34BE">
              <w:t>state parzialmente attuate.</w:t>
            </w:r>
          </w:p>
        </w:tc>
      </w:tr>
      <w:tr w:rsidR="009A62C9" w14:paraId="28AD5C5E" w14:textId="77777777" w:rsidTr="00CD2561">
        <w:tc>
          <w:tcPr>
            <w:tcW w:w="440" w:type="dxa"/>
          </w:tcPr>
          <w:p w14:paraId="5FB12498" w14:textId="77777777" w:rsidR="009A62C9" w:rsidRDefault="009A62C9" w:rsidP="00647BAF">
            <w:r>
              <w:t>5</w:t>
            </w:r>
          </w:p>
        </w:tc>
        <w:tc>
          <w:tcPr>
            <w:tcW w:w="6937" w:type="dxa"/>
          </w:tcPr>
          <w:p w14:paraId="43049A48" w14:textId="1E13D4D1" w:rsidR="009A62C9" w:rsidRPr="00266112" w:rsidRDefault="009A62C9" w:rsidP="009A62C9">
            <w:pPr>
              <w:jc w:val="both"/>
            </w:pPr>
            <w:r w:rsidRPr="00266112">
              <w:t xml:space="preserve">È stato verificato se taluni rischi in aree nevralgiche non presidiati dalle misure “generali” possano essere prevenuti da misure di controllo già </w:t>
            </w:r>
            <w:r w:rsidRPr="00266112">
              <w:lastRenderedPageBreak/>
              <w:t>esistenti per la gestione ordinaria dei procedimenti (legittimità, regolarità amministrativa, ecc.) e se tali controlli siano effettivamente applicati?</w:t>
            </w:r>
          </w:p>
          <w:p w14:paraId="29D5C9D1" w14:textId="5E73B675" w:rsidR="009A62C9" w:rsidRPr="00266112" w:rsidRDefault="009A62C9" w:rsidP="009A62C9">
            <w:pPr>
              <w:jc w:val="both"/>
            </w:pPr>
          </w:p>
        </w:tc>
        <w:tc>
          <w:tcPr>
            <w:tcW w:w="6900" w:type="dxa"/>
          </w:tcPr>
          <w:p w14:paraId="09AC0E4D" w14:textId="15F1F7CF" w:rsidR="009A62C9" w:rsidRDefault="00F64B2F" w:rsidP="00BA0837">
            <w:pPr>
              <w:jc w:val="both"/>
            </w:pPr>
            <w:r>
              <w:lastRenderedPageBreak/>
              <w:t>Si, l</w:t>
            </w:r>
            <w:r w:rsidR="00BA0837">
              <w:t>’attuale esiguità delle attività svolte e d</w:t>
            </w:r>
            <w:r>
              <w:t>ei processi gestiti</w:t>
            </w:r>
            <w:r w:rsidR="00BA0837">
              <w:t xml:space="preserve"> si esclude </w:t>
            </w:r>
            <w:r>
              <w:t>l’esistenza di aree a cui non possano applicarsi le misure generali.</w:t>
            </w:r>
          </w:p>
        </w:tc>
      </w:tr>
      <w:tr w:rsidR="00D92E86" w14:paraId="61CDCFCC" w14:textId="77777777" w:rsidTr="00CD2561">
        <w:tc>
          <w:tcPr>
            <w:tcW w:w="440" w:type="dxa"/>
          </w:tcPr>
          <w:p w14:paraId="1DBD4510" w14:textId="77777777" w:rsidR="00D92E86" w:rsidRDefault="00D92E86" w:rsidP="00D92E86">
            <w:r>
              <w:t>6</w:t>
            </w:r>
          </w:p>
        </w:tc>
        <w:tc>
          <w:tcPr>
            <w:tcW w:w="6937" w:type="dxa"/>
          </w:tcPr>
          <w:p w14:paraId="3F03FCFA" w14:textId="2605CFC4" w:rsidR="00D92E86" w:rsidRPr="00266112" w:rsidRDefault="00D92E86" w:rsidP="00D92E86">
            <w:pPr>
              <w:jc w:val="both"/>
            </w:pPr>
            <w:r w:rsidRPr="00266112">
              <w:t>È stato valutato, in un’ottica di semplificazione, se le nuove misure specifiche a presidio di determinati rischi siano effettivamente mirate rispetto all’obiettivo che si vuole perseguire?</w:t>
            </w:r>
          </w:p>
        </w:tc>
        <w:tc>
          <w:tcPr>
            <w:tcW w:w="6900" w:type="dxa"/>
          </w:tcPr>
          <w:p w14:paraId="170CD180" w14:textId="61DB5072" w:rsidR="00D92E86" w:rsidRDefault="00D92E86" w:rsidP="00D92E86">
            <w:r>
              <w:t>Si, per gli aspetti applicabili</w:t>
            </w:r>
          </w:p>
        </w:tc>
      </w:tr>
      <w:tr w:rsidR="00D92E86" w14:paraId="5CCA1FDB" w14:textId="77777777" w:rsidTr="00CD2561">
        <w:tc>
          <w:tcPr>
            <w:tcW w:w="440" w:type="dxa"/>
          </w:tcPr>
          <w:p w14:paraId="2FA9BD12" w14:textId="77777777" w:rsidR="00D92E86" w:rsidRDefault="00D92E86" w:rsidP="00D92E86">
            <w:r>
              <w:t>7</w:t>
            </w:r>
          </w:p>
        </w:tc>
        <w:tc>
          <w:tcPr>
            <w:tcW w:w="6937" w:type="dxa"/>
          </w:tcPr>
          <w:p w14:paraId="143E49D2" w14:textId="1AD90289" w:rsidR="00D92E86" w:rsidRPr="00266112" w:rsidRDefault="00D92E86" w:rsidP="00D92E86">
            <w:pPr>
              <w:jc w:val="both"/>
            </w:pPr>
            <w:r w:rsidRPr="00266112">
              <w:t>Al fine di non appesantire l’attività amministrativa con eccessive misure specifiche di controllo, è stata valutata la possibilità di trattare i rischi rilevanti con misure di tipo diverso dai controlli, quali ad esempio misure di semplificazione, regolamentazione, trasparenza?</w:t>
            </w:r>
          </w:p>
          <w:p w14:paraId="1DC72DF6" w14:textId="77764762" w:rsidR="00D92E86" w:rsidRPr="00266112" w:rsidRDefault="00D92E86" w:rsidP="00D92E86">
            <w:pPr>
              <w:jc w:val="both"/>
            </w:pPr>
          </w:p>
        </w:tc>
        <w:tc>
          <w:tcPr>
            <w:tcW w:w="6900" w:type="dxa"/>
          </w:tcPr>
          <w:p w14:paraId="7D3B08B6" w14:textId="60A90E81" w:rsidR="00D92E86" w:rsidRDefault="00D92E86" w:rsidP="00D92E86">
            <w:r>
              <w:t>Si</w:t>
            </w:r>
          </w:p>
        </w:tc>
      </w:tr>
      <w:tr w:rsidR="00D92E86" w14:paraId="649D5FE8" w14:textId="77777777" w:rsidTr="00CD2561">
        <w:tc>
          <w:tcPr>
            <w:tcW w:w="440" w:type="dxa"/>
          </w:tcPr>
          <w:p w14:paraId="51350A92" w14:textId="77777777" w:rsidR="00D92E86" w:rsidRDefault="00D92E86" w:rsidP="00D92E86">
            <w:r>
              <w:t>8</w:t>
            </w:r>
          </w:p>
        </w:tc>
        <w:tc>
          <w:tcPr>
            <w:tcW w:w="6937" w:type="dxa"/>
          </w:tcPr>
          <w:p w14:paraId="122AF4D5" w14:textId="00BAB475" w:rsidR="00D92E86" w:rsidRPr="00266112" w:rsidRDefault="00D92E86" w:rsidP="00D92E86">
            <w:pPr>
              <w:jc w:val="both"/>
            </w:pPr>
            <w:r w:rsidRPr="00266112">
              <w:t>È stato verificato che le misure specifiche programmate non siano eccessive o ridondanti o riproduttive di adempimenti già previste da norme?</w:t>
            </w:r>
          </w:p>
          <w:p w14:paraId="7AE36019" w14:textId="23FC540F" w:rsidR="00D92E86" w:rsidRPr="00266112" w:rsidRDefault="00D92E86" w:rsidP="00D92E86">
            <w:pPr>
              <w:jc w:val="both"/>
            </w:pPr>
          </w:p>
        </w:tc>
        <w:tc>
          <w:tcPr>
            <w:tcW w:w="6900" w:type="dxa"/>
          </w:tcPr>
          <w:p w14:paraId="7FEA8FD8" w14:textId="5D0B6F94" w:rsidR="00D92E86" w:rsidRDefault="00D92E86" w:rsidP="00D92E86">
            <w:r>
              <w:t>Si, nel rispetto anche di quelle indicate dall’Autorità ed in funzione della loro effettiva applicazione all’interno del</w:t>
            </w:r>
            <w:r w:rsidR="00BA0837">
              <w:t xml:space="preserve"> Consorzio</w:t>
            </w:r>
          </w:p>
        </w:tc>
      </w:tr>
      <w:tr w:rsidR="00D92E86" w14:paraId="2ACC586F" w14:textId="77777777" w:rsidTr="00CD2561">
        <w:tc>
          <w:tcPr>
            <w:tcW w:w="440" w:type="dxa"/>
          </w:tcPr>
          <w:p w14:paraId="04752CAA" w14:textId="77777777" w:rsidR="00D92E86" w:rsidRDefault="00D92E86" w:rsidP="00D92E86">
            <w:r>
              <w:t>9</w:t>
            </w:r>
          </w:p>
        </w:tc>
        <w:tc>
          <w:tcPr>
            <w:tcW w:w="6937" w:type="dxa"/>
          </w:tcPr>
          <w:p w14:paraId="1E3F2005" w14:textId="0422C9DC" w:rsidR="00D92E86" w:rsidRPr="00F64B2F" w:rsidRDefault="00D92E86" w:rsidP="00D92E86">
            <w:pPr>
              <w:jc w:val="both"/>
            </w:pPr>
            <w:r w:rsidRPr="00F64B2F">
              <w:t>Per evitare di introdurre misure inattuabili è stata preventivamente valutata la sostenibilità delle stesse in termini di risorse economiche e organizzative?</w:t>
            </w:r>
          </w:p>
        </w:tc>
        <w:tc>
          <w:tcPr>
            <w:tcW w:w="6900" w:type="dxa"/>
          </w:tcPr>
          <w:p w14:paraId="76BC245F" w14:textId="245B03F2" w:rsidR="00D92E86" w:rsidRDefault="00D92E86" w:rsidP="00D92E86">
            <w:r>
              <w:t>Si</w:t>
            </w:r>
          </w:p>
        </w:tc>
      </w:tr>
    </w:tbl>
    <w:p w14:paraId="4C6881C4" w14:textId="4187650B" w:rsidR="009A62C9" w:rsidRDefault="009A62C9"/>
    <w:p w14:paraId="0567B907" w14:textId="7731EB6D" w:rsidR="00A41311" w:rsidRDefault="00A41311"/>
    <w:tbl>
      <w:tblPr>
        <w:tblStyle w:val="Grigliatabella"/>
        <w:tblW w:w="0" w:type="auto"/>
        <w:tblLook w:val="04A0" w:firstRow="1" w:lastRow="0" w:firstColumn="1" w:lastColumn="0" w:noHBand="0" w:noVBand="1"/>
      </w:tblPr>
      <w:tblGrid>
        <w:gridCol w:w="421"/>
        <w:gridCol w:w="6945"/>
        <w:gridCol w:w="6911"/>
      </w:tblGrid>
      <w:tr w:rsidR="00A41311" w14:paraId="3142A0B4" w14:textId="77777777" w:rsidTr="00D811FF">
        <w:tc>
          <w:tcPr>
            <w:tcW w:w="14277" w:type="dxa"/>
            <w:gridSpan w:val="3"/>
            <w:shd w:val="clear" w:color="auto" w:fill="2F5496" w:themeFill="accent1" w:themeFillShade="BF"/>
          </w:tcPr>
          <w:p w14:paraId="3EA3E7BD" w14:textId="77777777" w:rsidR="00A41311" w:rsidRPr="00D811FF" w:rsidRDefault="00A41311" w:rsidP="00647BAF">
            <w:pPr>
              <w:jc w:val="center"/>
              <w:rPr>
                <w:b/>
                <w:bCs/>
                <w:color w:val="FFFFFF" w:themeColor="background1"/>
              </w:rPr>
            </w:pPr>
            <w:r w:rsidRPr="00D811FF">
              <w:rPr>
                <w:b/>
                <w:bCs/>
                <w:color w:val="FFFFFF" w:themeColor="background1"/>
              </w:rPr>
              <w:t>Progettazione delle misure e del relativo monitoraggio</w:t>
            </w:r>
          </w:p>
          <w:p w14:paraId="0868A305" w14:textId="2D44ACBF" w:rsidR="00A41311" w:rsidRPr="00D811FF" w:rsidRDefault="00A41311" w:rsidP="00647BAF">
            <w:pPr>
              <w:jc w:val="center"/>
              <w:rPr>
                <w:b/>
                <w:bCs/>
                <w:color w:val="FFFFFF" w:themeColor="background1"/>
              </w:rPr>
            </w:pPr>
          </w:p>
        </w:tc>
      </w:tr>
      <w:tr w:rsidR="00A41311" w14:paraId="50B9D3B2" w14:textId="77777777" w:rsidTr="00647BAF">
        <w:tc>
          <w:tcPr>
            <w:tcW w:w="421" w:type="dxa"/>
          </w:tcPr>
          <w:p w14:paraId="641BE178" w14:textId="77777777" w:rsidR="00A41311" w:rsidRDefault="00A41311" w:rsidP="00647BAF">
            <w:r>
              <w:t>1</w:t>
            </w:r>
          </w:p>
        </w:tc>
        <w:tc>
          <w:tcPr>
            <w:tcW w:w="6945" w:type="dxa"/>
          </w:tcPr>
          <w:p w14:paraId="761B906F" w14:textId="77777777" w:rsidR="00A41311" w:rsidRPr="00266112" w:rsidRDefault="00A41311" w:rsidP="00A41311">
            <w:pPr>
              <w:jc w:val="both"/>
            </w:pPr>
            <w:r w:rsidRPr="00266112">
              <w:t>Sono stati indicati i soggetti responsabili dell’attuazione di ciascuna misura?</w:t>
            </w:r>
          </w:p>
          <w:p w14:paraId="1CA5AEC2" w14:textId="7696F3E9" w:rsidR="00A41311" w:rsidRPr="00266112" w:rsidRDefault="00A41311" w:rsidP="00A41311">
            <w:pPr>
              <w:jc w:val="both"/>
            </w:pPr>
          </w:p>
        </w:tc>
        <w:tc>
          <w:tcPr>
            <w:tcW w:w="6911" w:type="dxa"/>
          </w:tcPr>
          <w:p w14:paraId="1B2E0D1D" w14:textId="3A94FFFE" w:rsidR="00A41311" w:rsidRDefault="00D92E86" w:rsidP="00647BAF">
            <w:r>
              <w:t>Si</w:t>
            </w:r>
          </w:p>
        </w:tc>
      </w:tr>
      <w:tr w:rsidR="00D92E86" w14:paraId="43473F78" w14:textId="77777777" w:rsidTr="00647BAF">
        <w:tc>
          <w:tcPr>
            <w:tcW w:w="421" w:type="dxa"/>
          </w:tcPr>
          <w:p w14:paraId="03FB3C6B" w14:textId="77777777" w:rsidR="00D92E86" w:rsidRDefault="00D92E86" w:rsidP="00D92E86">
            <w:r>
              <w:t>2</w:t>
            </w:r>
          </w:p>
        </w:tc>
        <w:tc>
          <w:tcPr>
            <w:tcW w:w="6945" w:type="dxa"/>
          </w:tcPr>
          <w:p w14:paraId="6F2C9264" w14:textId="76F0953F" w:rsidR="00D92E86" w:rsidRPr="00266112" w:rsidRDefault="00D92E86" w:rsidP="00D92E86">
            <w:pPr>
              <w:jc w:val="both"/>
            </w:pPr>
            <w:r w:rsidRPr="00266112">
              <w:t>Sono stati indicati i tempi per l’attuazione delle singole misure?</w:t>
            </w:r>
          </w:p>
          <w:p w14:paraId="584985CC" w14:textId="38822369" w:rsidR="00D92E86" w:rsidRPr="00266112" w:rsidRDefault="00D92E86" w:rsidP="00D92E86">
            <w:pPr>
              <w:jc w:val="both"/>
            </w:pPr>
          </w:p>
        </w:tc>
        <w:tc>
          <w:tcPr>
            <w:tcW w:w="6911" w:type="dxa"/>
          </w:tcPr>
          <w:p w14:paraId="179ED467" w14:textId="5B2235B2" w:rsidR="00D92E86" w:rsidRDefault="00D92E86" w:rsidP="00D92E86">
            <w:r>
              <w:t>Si</w:t>
            </w:r>
          </w:p>
        </w:tc>
      </w:tr>
      <w:tr w:rsidR="00D92E86" w14:paraId="734523AF" w14:textId="77777777" w:rsidTr="00647BAF">
        <w:tc>
          <w:tcPr>
            <w:tcW w:w="421" w:type="dxa"/>
          </w:tcPr>
          <w:p w14:paraId="1F5AC672" w14:textId="77777777" w:rsidR="00D92E86" w:rsidRDefault="00D92E86" w:rsidP="00D92E86">
            <w:r>
              <w:t>3</w:t>
            </w:r>
          </w:p>
        </w:tc>
        <w:tc>
          <w:tcPr>
            <w:tcW w:w="6945" w:type="dxa"/>
          </w:tcPr>
          <w:p w14:paraId="422FEBCA" w14:textId="7A3D2B75" w:rsidR="00D92E86" w:rsidRPr="00266112" w:rsidRDefault="00D92E86" w:rsidP="00D92E86">
            <w:pPr>
              <w:jc w:val="both"/>
            </w:pPr>
            <w:r w:rsidRPr="00266112">
              <w:t>Per le misure più complesse, sono state previste fasi per la loro attuazione?</w:t>
            </w:r>
          </w:p>
          <w:p w14:paraId="787BD3CF" w14:textId="52658BAD" w:rsidR="00D92E86" w:rsidRPr="00266112" w:rsidRDefault="00D92E86" w:rsidP="00D92E86">
            <w:pPr>
              <w:jc w:val="both"/>
            </w:pPr>
          </w:p>
        </w:tc>
        <w:tc>
          <w:tcPr>
            <w:tcW w:w="6911" w:type="dxa"/>
          </w:tcPr>
          <w:p w14:paraId="4179A895" w14:textId="5FA97401" w:rsidR="00D92E86" w:rsidRDefault="00D92E86" w:rsidP="00D92E86">
            <w:r>
              <w:t xml:space="preserve">Non si prevede l’adozione di misure complesse. </w:t>
            </w:r>
          </w:p>
        </w:tc>
      </w:tr>
      <w:tr w:rsidR="00A41311" w14:paraId="1ACBB411" w14:textId="77777777" w:rsidTr="00647BAF">
        <w:tc>
          <w:tcPr>
            <w:tcW w:w="421" w:type="dxa"/>
          </w:tcPr>
          <w:p w14:paraId="3E76DC52" w14:textId="77777777" w:rsidR="00A41311" w:rsidRDefault="00A41311" w:rsidP="00647BAF">
            <w:r>
              <w:lastRenderedPageBreak/>
              <w:t>4</w:t>
            </w:r>
          </w:p>
        </w:tc>
        <w:tc>
          <w:tcPr>
            <w:tcW w:w="6945" w:type="dxa"/>
          </w:tcPr>
          <w:p w14:paraId="712587DE" w14:textId="18AD3D3F" w:rsidR="00A41311" w:rsidRPr="00266112" w:rsidRDefault="00486695" w:rsidP="00A41311">
            <w:pPr>
              <w:jc w:val="both"/>
            </w:pPr>
            <w:r w:rsidRPr="00266112">
              <w:t>È</w:t>
            </w:r>
            <w:r w:rsidR="00A41311" w:rsidRPr="00266112">
              <w:t xml:space="preserve"> stato programmato il monitoraggio sull’attuazione e sull’idoneità delle misure? Sono stati definiti i tempi</w:t>
            </w:r>
            <w:r w:rsidRPr="00266112">
              <w:t xml:space="preserve"> </w:t>
            </w:r>
            <w:r w:rsidR="00A41311" w:rsidRPr="00266112">
              <w:t>del monitoraggio, i soggetti responsabili, i criteri/indicatori e le responsabilità e le modalità di verifica?</w:t>
            </w:r>
          </w:p>
          <w:p w14:paraId="70EF176B" w14:textId="77646401" w:rsidR="00A41311" w:rsidRPr="00266112" w:rsidRDefault="00A41311" w:rsidP="00A41311">
            <w:pPr>
              <w:jc w:val="both"/>
            </w:pPr>
          </w:p>
        </w:tc>
        <w:tc>
          <w:tcPr>
            <w:tcW w:w="6911" w:type="dxa"/>
          </w:tcPr>
          <w:p w14:paraId="1F6257B6" w14:textId="626A8AFC" w:rsidR="00D92E86" w:rsidRDefault="008C53F0" w:rsidP="00647BAF">
            <w:r>
              <w:t>Si</w:t>
            </w:r>
            <w:r w:rsidR="00CE59F7">
              <w:t xml:space="preserve"> </w:t>
            </w:r>
          </w:p>
        </w:tc>
      </w:tr>
      <w:tr w:rsidR="00A41311" w14:paraId="68331DC5" w14:textId="77777777" w:rsidTr="00647BAF">
        <w:tc>
          <w:tcPr>
            <w:tcW w:w="421" w:type="dxa"/>
          </w:tcPr>
          <w:p w14:paraId="13C7A694" w14:textId="77777777" w:rsidR="00A41311" w:rsidRDefault="00A41311" w:rsidP="00647BAF">
            <w:r>
              <w:t>5</w:t>
            </w:r>
          </w:p>
        </w:tc>
        <w:tc>
          <w:tcPr>
            <w:tcW w:w="6945" w:type="dxa"/>
          </w:tcPr>
          <w:p w14:paraId="0BF2F31A" w14:textId="77777777" w:rsidR="00A41311" w:rsidRPr="00266112" w:rsidRDefault="00A41311" w:rsidP="00486695">
            <w:pPr>
              <w:jc w:val="both"/>
            </w:pPr>
            <w:r w:rsidRPr="00266112">
              <w:t>Il monitoraggio ha consentito di verificare l’adeguatezza delle misure programmate anche al fine o di evitare</w:t>
            </w:r>
            <w:r w:rsidR="00486695" w:rsidRPr="00266112">
              <w:t xml:space="preserve"> </w:t>
            </w:r>
            <w:r w:rsidRPr="00266112">
              <w:t>di introdurne di nuove ovvero di ridurne alcune?</w:t>
            </w:r>
            <w:r w:rsidR="00486695" w:rsidRPr="00266112">
              <w:t xml:space="preserve"> </w:t>
            </w:r>
          </w:p>
          <w:p w14:paraId="6D4E2A4B" w14:textId="4497BB22" w:rsidR="00486695" w:rsidRPr="00266112" w:rsidRDefault="00486695" w:rsidP="00486695">
            <w:pPr>
              <w:jc w:val="both"/>
            </w:pPr>
          </w:p>
        </w:tc>
        <w:tc>
          <w:tcPr>
            <w:tcW w:w="6911" w:type="dxa"/>
          </w:tcPr>
          <w:p w14:paraId="6AB977BA" w14:textId="664A295A" w:rsidR="00A41311" w:rsidRDefault="0086773F" w:rsidP="00647BAF">
            <w:r>
              <w:t>Si</w:t>
            </w:r>
          </w:p>
        </w:tc>
      </w:tr>
    </w:tbl>
    <w:p w14:paraId="5121A30B" w14:textId="1278ACF3" w:rsidR="00A41311" w:rsidRDefault="00A41311"/>
    <w:tbl>
      <w:tblPr>
        <w:tblStyle w:val="Grigliatabella"/>
        <w:tblW w:w="0" w:type="auto"/>
        <w:tblLook w:val="04A0" w:firstRow="1" w:lastRow="0" w:firstColumn="1" w:lastColumn="0" w:noHBand="0" w:noVBand="1"/>
      </w:tblPr>
      <w:tblGrid>
        <w:gridCol w:w="421"/>
        <w:gridCol w:w="6945"/>
        <w:gridCol w:w="6911"/>
      </w:tblGrid>
      <w:tr w:rsidR="00A41311" w14:paraId="4763F561" w14:textId="77777777" w:rsidTr="00CD2561">
        <w:tc>
          <w:tcPr>
            <w:tcW w:w="14277" w:type="dxa"/>
            <w:gridSpan w:val="3"/>
            <w:shd w:val="clear" w:color="auto" w:fill="2F5496" w:themeFill="accent1" w:themeFillShade="BF"/>
          </w:tcPr>
          <w:p w14:paraId="0B97C08D" w14:textId="77777777" w:rsidR="00A41311" w:rsidRPr="00A41311" w:rsidRDefault="00A41311" w:rsidP="00A41311">
            <w:pPr>
              <w:jc w:val="center"/>
              <w:rPr>
                <w:b/>
                <w:bCs/>
                <w:color w:val="FFFFFF" w:themeColor="background1"/>
              </w:rPr>
            </w:pPr>
            <w:r w:rsidRPr="00A41311">
              <w:rPr>
                <w:b/>
                <w:bCs/>
                <w:color w:val="FFFFFF" w:themeColor="background1"/>
              </w:rPr>
              <w:t>Trasparenza</w:t>
            </w:r>
          </w:p>
          <w:p w14:paraId="28225001" w14:textId="66FB109B" w:rsidR="00A41311" w:rsidRDefault="00A41311" w:rsidP="00A41311">
            <w:pPr>
              <w:jc w:val="center"/>
            </w:pPr>
          </w:p>
        </w:tc>
      </w:tr>
      <w:tr w:rsidR="00A41311" w14:paraId="693B94A3" w14:textId="77777777" w:rsidTr="00CD2561">
        <w:tc>
          <w:tcPr>
            <w:tcW w:w="421" w:type="dxa"/>
          </w:tcPr>
          <w:p w14:paraId="60C95ADC" w14:textId="77777777" w:rsidR="00A41311" w:rsidRDefault="00A41311" w:rsidP="00647BAF">
            <w:r>
              <w:t>1</w:t>
            </w:r>
          </w:p>
        </w:tc>
        <w:tc>
          <w:tcPr>
            <w:tcW w:w="6945" w:type="dxa"/>
          </w:tcPr>
          <w:p w14:paraId="1122AA3F" w14:textId="77777777" w:rsidR="00A41311" w:rsidRPr="00266112" w:rsidRDefault="00A41311" w:rsidP="00A41311">
            <w:pPr>
              <w:jc w:val="both"/>
            </w:pPr>
            <w:r w:rsidRPr="00266112">
              <w:t>È stata prevista, nel PTPCT o nel PIAO, sezione anticorruzione, una sezione dedicata alla trasparenza?</w:t>
            </w:r>
          </w:p>
          <w:p w14:paraId="15EE0407" w14:textId="739BEB61" w:rsidR="00A41311" w:rsidRPr="00266112" w:rsidRDefault="00A41311" w:rsidP="00A41311">
            <w:pPr>
              <w:jc w:val="both"/>
            </w:pPr>
          </w:p>
        </w:tc>
        <w:tc>
          <w:tcPr>
            <w:tcW w:w="6911" w:type="dxa"/>
          </w:tcPr>
          <w:p w14:paraId="671D470C" w14:textId="69148EEB" w:rsidR="00A41311" w:rsidRDefault="00D152E0" w:rsidP="00647BAF">
            <w:r>
              <w:t>Si</w:t>
            </w:r>
          </w:p>
        </w:tc>
      </w:tr>
      <w:tr w:rsidR="00A41311" w14:paraId="1920D3F8" w14:textId="77777777" w:rsidTr="00CD2561">
        <w:tc>
          <w:tcPr>
            <w:tcW w:w="421" w:type="dxa"/>
          </w:tcPr>
          <w:p w14:paraId="2DC22608" w14:textId="77777777" w:rsidR="00A41311" w:rsidRDefault="00A41311" w:rsidP="00647BAF">
            <w:r>
              <w:t>2</w:t>
            </w:r>
          </w:p>
        </w:tc>
        <w:tc>
          <w:tcPr>
            <w:tcW w:w="6945" w:type="dxa"/>
          </w:tcPr>
          <w:p w14:paraId="3FA1DC3A" w14:textId="1D48543C" w:rsidR="00A41311" w:rsidRPr="001314B2" w:rsidRDefault="00A41311" w:rsidP="00A41311">
            <w:pPr>
              <w:jc w:val="both"/>
            </w:pPr>
            <w:r w:rsidRPr="001314B2">
              <w:t>In tale sezione:</w:t>
            </w:r>
          </w:p>
          <w:p w14:paraId="3F8A7DCE" w14:textId="39A52042" w:rsidR="00A41311" w:rsidRPr="001314B2" w:rsidRDefault="00A41311" w:rsidP="00D152E0">
            <w:pPr>
              <w:pStyle w:val="Paragrafoelenco"/>
              <w:numPr>
                <w:ilvl w:val="0"/>
                <w:numId w:val="3"/>
              </w:numPr>
              <w:jc w:val="both"/>
            </w:pPr>
            <w:r w:rsidRPr="001314B2">
              <w:t>sono stati riportati gli obiettivi strategici in materia di trasparenza da parte degli organi di indirizzo?</w:t>
            </w:r>
          </w:p>
          <w:p w14:paraId="597AFCC1" w14:textId="00F2F1A8" w:rsidR="00A41311" w:rsidRPr="001314B2" w:rsidRDefault="00A41311" w:rsidP="00D152E0">
            <w:pPr>
              <w:pStyle w:val="Paragrafoelenco"/>
              <w:numPr>
                <w:ilvl w:val="0"/>
                <w:numId w:val="3"/>
              </w:numPr>
              <w:jc w:val="both"/>
            </w:pPr>
            <w:r w:rsidRPr="001314B2">
              <w:t>sono stati organizzati e schematizzati i flussi informativi per garantire l’individuazione/elaborazione, la trasmissione e la pubblicazione e l’aggiornamento dei dati?</w:t>
            </w:r>
          </w:p>
          <w:p w14:paraId="5FFD321A" w14:textId="1AF4DFAC" w:rsidR="00A41311" w:rsidRPr="001314B2" w:rsidRDefault="00A41311" w:rsidP="00D152E0">
            <w:pPr>
              <w:pStyle w:val="Paragrafoelenco"/>
              <w:numPr>
                <w:ilvl w:val="0"/>
                <w:numId w:val="3"/>
              </w:numPr>
              <w:jc w:val="both"/>
            </w:pPr>
            <w:r w:rsidRPr="001314B2">
              <w:t>sono stati indicati i responsabili delle diverse fasi individuate per giungere alla pubblicazione dei dati nella sezione “Amministrazione Trasparente” (individuazione/elaborazione dei dati, trasmissione, pubblicazione e aggiornamento)?</w:t>
            </w:r>
          </w:p>
          <w:p w14:paraId="0F780336" w14:textId="3F3594CA" w:rsidR="00A41311" w:rsidRPr="001314B2" w:rsidRDefault="00A41311" w:rsidP="00D152E0">
            <w:pPr>
              <w:pStyle w:val="Paragrafoelenco"/>
              <w:numPr>
                <w:ilvl w:val="0"/>
                <w:numId w:val="3"/>
              </w:numPr>
              <w:jc w:val="both"/>
            </w:pPr>
            <w:r w:rsidRPr="001314B2">
              <w:t>sono stati indicati i termini per la pubblicazione e l’aggiornamento dei dati?</w:t>
            </w:r>
          </w:p>
          <w:p w14:paraId="07D7BA5D" w14:textId="61DA0CF8" w:rsidR="00A41311" w:rsidRPr="001314B2" w:rsidRDefault="00A41311" w:rsidP="00D152E0">
            <w:pPr>
              <w:pStyle w:val="Paragrafoelenco"/>
              <w:numPr>
                <w:ilvl w:val="0"/>
                <w:numId w:val="3"/>
              </w:numPr>
              <w:jc w:val="both"/>
            </w:pPr>
            <w:r w:rsidRPr="001314B2">
              <w:lastRenderedPageBreak/>
              <w:t>sono stati indicati i casi in cui non è possibile pubblicare i dati previsti dalla normativa in quanto non pertinenti rispetto alle caratteristiche organizzative o funzionali dell’Amministrazione?</w:t>
            </w:r>
          </w:p>
          <w:p w14:paraId="1B1937F8" w14:textId="35F5DB3A" w:rsidR="00A41311" w:rsidRPr="001314B2" w:rsidRDefault="00A41311" w:rsidP="00D152E0">
            <w:pPr>
              <w:pStyle w:val="Paragrafoelenco"/>
              <w:numPr>
                <w:ilvl w:val="0"/>
                <w:numId w:val="3"/>
              </w:numPr>
              <w:jc w:val="both"/>
            </w:pPr>
            <w:r w:rsidRPr="001314B2">
              <w:t>sono stati definite, in relazione alla periodicità dell’aggiornamento stabilito dalle norme o dall’amministrazione, le modalità per la vigilanza ed il monitoraggio sull’attuazione degli obblighi?</w:t>
            </w:r>
          </w:p>
          <w:p w14:paraId="2F5A9F7C" w14:textId="77777777" w:rsidR="00A41311" w:rsidRPr="001314B2" w:rsidRDefault="00A41311" w:rsidP="00D152E0">
            <w:pPr>
              <w:pStyle w:val="Paragrafoelenco"/>
              <w:numPr>
                <w:ilvl w:val="0"/>
                <w:numId w:val="3"/>
              </w:numPr>
              <w:jc w:val="both"/>
            </w:pPr>
            <w:r w:rsidRPr="001314B2">
              <w:t>è stato individuato il responsabile del monitoraggio sull’attuazione degli obblighi di trasparenza?</w:t>
            </w:r>
          </w:p>
          <w:p w14:paraId="1DCF7982" w14:textId="1BAF4E46" w:rsidR="00486695" w:rsidRPr="001314B2" w:rsidRDefault="00486695" w:rsidP="000312B2">
            <w:pPr>
              <w:pStyle w:val="Paragrafoelenco"/>
              <w:ind w:left="360"/>
              <w:jc w:val="both"/>
            </w:pPr>
          </w:p>
        </w:tc>
        <w:tc>
          <w:tcPr>
            <w:tcW w:w="6911" w:type="dxa"/>
          </w:tcPr>
          <w:p w14:paraId="76ACE74D" w14:textId="61FDF209" w:rsidR="00A41311" w:rsidRPr="001314B2" w:rsidRDefault="00A41311" w:rsidP="000A54D0"/>
          <w:p w14:paraId="634D0A13" w14:textId="71CF8550" w:rsidR="00CE59F7" w:rsidRPr="001314B2" w:rsidRDefault="00CE59F7" w:rsidP="000A54D0">
            <w:pPr>
              <w:pStyle w:val="Paragrafoelenco"/>
              <w:numPr>
                <w:ilvl w:val="0"/>
                <w:numId w:val="5"/>
              </w:numPr>
              <w:jc w:val="both"/>
            </w:pPr>
            <w:r w:rsidRPr="001314B2">
              <w:t>Si</w:t>
            </w:r>
            <w:r w:rsidR="001314B2" w:rsidRPr="001314B2">
              <w:t xml:space="preserve">, </w:t>
            </w:r>
          </w:p>
          <w:p w14:paraId="364AFC43" w14:textId="4837351E" w:rsidR="002139FB" w:rsidRPr="001314B2" w:rsidRDefault="001314B2" w:rsidP="000A54D0">
            <w:pPr>
              <w:pStyle w:val="Paragrafoelenco"/>
              <w:numPr>
                <w:ilvl w:val="0"/>
                <w:numId w:val="5"/>
              </w:numPr>
              <w:jc w:val="both"/>
            </w:pPr>
            <w:r>
              <w:t xml:space="preserve">Si </w:t>
            </w:r>
          </w:p>
          <w:p w14:paraId="4052FA92" w14:textId="5A5A8CF4" w:rsidR="000A54D0" w:rsidRPr="001314B2" w:rsidRDefault="002139FB" w:rsidP="000A54D0">
            <w:pPr>
              <w:pStyle w:val="Paragrafoelenco"/>
              <w:numPr>
                <w:ilvl w:val="0"/>
                <w:numId w:val="5"/>
              </w:numPr>
              <w:jc w:val="both"/>
            </w:pPr>
            <w:r w:rsidRPr="001314B2">
              <w:t>È stato individuato il responsabile della comunicazione e quell</w:t>
            </w:r>
            <w:r w:rsidR="001314B2">
              <w:t xml:space="preserve">o </w:t>
            </w:r>
            <w:r w:rsidRPr="001314B2">
              <w:t xml:space="preserve">della pubblicazione dei dati </w:t>
            </w:r>
            <w:r w:rsidR="001314B2">
              <w:t xml:space="preserve">(vedi allegato 2 </w:t>
            </w:r>
            <w:r w:rsidR="00341056">
              <w:t>al Piano, “Misure di trasparenza”</w:t>
            </w:r>
            <w:r w:rsidR="001314B2">
              <w:t>)</w:t>
            </w:r>
          </w:p>
          <w:p w14:paraId="52012068" w14:textId="5EDE6161" w:rsidR="002139FB" w:rsidRDefault="002139FB" w:rsidP="000A54D0">
            <w:pPr>
              <w:pStyle w:val="Paragrafoelenco"/>
              <w:numPr>
                <w:ilvl w:val="0"/>
                <w:numId w:val="5"/>
              </w:numPr>
              <w:jc w:val="both"/>
            </w:pPr>
            <w:r w:rsidRPr="001314B2">
              <w:t>Si, in linea con le indicazioni ANAC applicabili</w:t>
            </w:r>
          </w:p>
          <w:p w14:paraId="144A9FEE" w14:textId="6D6769E3" w:rsidR="00341056" w:rsidRDefault="00341056" w:rsidP="00341056">
            <w:pPr>
              <w:jc w:val="both"/>
            </w:pPr>
          </w:p>
          <w:p w14:paraId="33562134" w14:textId="0A44858F" w:rsidR="00341056" w:rsidRDefault="00341056" w:rsidP="00341056">
            <w:pPr>
              <w:jc w:val="both"/>
            </w:pPr>
          </w:p>
          <w:p w14:paraId="01C4853C" w14:textId="6B3810CE" w:rsidR="00341056" w:rsidRDefault="00341056" w:rsidP="00341056">
            <w:pPr>
              <w:jc w:val="both"/>
            </w:pPr>
          </w:p>
          <w:p w14:paraId="60E9B003" w14:textId="001259B5" w:rsidR="00341056" w:rsidRDefault="00341056" w:rsidP="00341056">
            <w:pPr>
              <w:jc w:val="both"/>
            </w:pPr>
          </w:p>
          <w:p w14:paraId="5B081678" w14:textId="6052EFC1" w:rsidR="00341056" w:rsidRDefault="00341056" w:rsidP="00341056">
            <w:pPr>
              <w:jc w:val="both"/>
            </w:pPr>
          </w:p>
          <w:p w14:paraId="68C4B7BF" w14:textId="5DCA0528" w:rsidR="00341056" w:rsidRDefault="00341056" w:rsidP="00341056">
            <w:pPr>
              <w:jc w:val="both"/>
            </w:pPr>
          </w:p>
          <w:p w14:paraId="2A34C984" w14:textId="46239BB4" w:rsidR="00341056" w:rsidRDefault="00341056" w:rsidP="00341056">
            <w:pPr>
              <w:jc w:val="both"/>
            </w:pPr>
          </w:p>
          <w:p w14:paraId="5F191E8E" w14:textId="77777777" w:rsidR="00341056" w:rsidRPr="001314B2" w:rsidRDefault="00341056" w:rsidP="00341056">
            <w:pPr>
              <w:jc w:val="both"/>
            </w:pPr>
          </w:p>
          <w:p w14:paraId="681A1E18" w14:textId="6CB11721" w:rsidR="002139FB" w:rsidRPr="001314B2" w:rsidRDefault="002139FB" w:rsidP="000A54D0">
            <w:pPr>
              <w:pStyle w:val="Paragrafoelenco"/>
              <w:numPr>
                <w:ilvl w:val="0"/>
                <w:numId w:val="5"/>
              </w:numPr>
              <w:jc w:val="both"/>
            </w:pPr>
            <w:r w:rsidRPr="001314B2">
              <w:lastRenderedPageBreak/>
              <w:t>Si</w:t>
            </w:r>
          </w:p>
          <w:p w14:paraId="3051F44E" w14:textId="61B62971" w:rsidR="000A54D0" w:rsidRPr="001314B2" w:rsidRDefault="002139FB" w:rsidP="000A54D0">
            <w:pPr>
              <w:pStyle w:val="Paragrafoelenco"/>
              <w:numPr>
                <w:ilvl w:val="0"/>
                <w:numId w:val="5"/>
              </w:numPr>
              <w:jc w:val="both"/>
            </w:pPr>
            <w:r w:rsidRPr="001314B2">
              <w:t xml:space="preserve">Si, compatibilmente con quanto sopra esposto in merito al monitoraggio. </w:t>
            </w:r>
          </w:p>
          <w:p w14:paraId="3B752BDF" w14:textId="60CFEB08" w:rsidR="000A54D0" w:rsidRPr="001314B2" w:rsidRDefault="002139FB" w:rsidP="000A54D0">
            <w:pPr>
              <w:pStyle w:val="Paragrafoelenco"/>
              <w:numPr>
                <w:ilvl w:val="0"/>
                <w:numId w:val="5"/>
              </w:numPr>
              <w:jc w:val="both"/>
            </w:pPr>
            <w:r w:rsidRPr="001314B2">
              <w:t xml:space="preserve">In tema di monitoraggio vale quanto sopra esposto </w:t>
            </w:r>
          </w:p>
        </w:tc>
      </w:tr>
      <w:tr w:rsidR="00A41311" w14:paraId="0B9F95AA" w14:textId="77777777" w:rsidTr="00CD2561">
        <w:tc>
          <w:tcPr>
            <w:tcW w:w="421" w:type="dxa"/>
          </w:tcPr>
          <w:p w14:paraId="1B708F49" w14:textId="77777777" w:rsidR="00A41311" w:rsidRDefault="00A41311" w:rsidP="00647BAF">
            <w:r>
              <w:lastRenderedPageBreak/>
              <w:t>3</w:t>
            </w:r>
          </w:p>
        </w:tc>
        <w:tc>
          <w:tcPr>
            <w:tcW w:w="6945" w:type="dxa"/>
          </w:tcPr>
          <w:p w14:paraId="11B56778" w14:textId="0A789E67" w:rsidR="00A41311" w:rsidRPr="00266112" w:rsidRDefault="00A41311" w:rsidP="00A41311">
            <w:pPr>
              <w:jc w:val="both"/>
            </w:pPr>
            <w:r w:rsidRPr="00266112">
              <w:t>In generale, per la predisposizione del PTPCT o della sezione anticorruzione e trasparenza del PIAO, è stata</w:t>
            </w:r>
            <w:r w:rsidR="00486695" w:rsidRPr="00266112">
              <w:t xml:space="preserve"> </w:t>
            </w:r>
            <w:r w:rsidRPr="00266112">
              <w:t>verificata sul sito dell’Autorità la presenza di atti di regolazione e di altri atti di carattere generale in</w:t>
            </w:r>
            <w:r w:rsidR="00486695" w:rsidRPr="00266112">
              <w:t xml:space="preserve"> </w:t>
            </w:r>
            <w:r w:rsidRPr="00266112">
              <w:t>materia di trasparenza che diano nuove o ulteriori indicazioni sugli obblighi di pubblicazione?</w:t>
            </w:r>
          </w:p>
          <w:p w14:paraId="4F4F93DF" w14:textId="3A840B7E" w:rsidR="00A41311" w:rsidRPr="00266112" w:rsidRDefault="00A41311" w:rsidP="00A41311">
            <w:pPr>
              <w:jc w:val="both"/>
            </w:pPr>
          </w:p>
        </w:tc>
        <w:tc>
          <w:tcPr>
            <w:tcW w:w="6911" w:type="dxa"/>
          </w:tcPr>
          <w:p w14:paraId="3AE8AF73" w14:textId="3877E028" w:rsidR="00A41311" w:rsidRDefault="00D152E0" w:rsidP="00647BAF">
            <w:r>
              <w:t>Si</w:t>
            </w:r>
          </w:p>
        </w:tc>
      </w:tr>
      <w:tr w:rsidR="00A41311" w14:paraId="6604B857" w14:textId="77777777" w:rsidTr="00CD2561">
        <w:tc>
          <w:tcPr>
            <w:tcW w:w="421" w:type="dxa"/>
          </w:tcPr>
          <w:p w14:paraId="043D47CB" w14:textId="77777777" w:rsidR="00A41311" w:rsidRDefault="00A41311" w:rsidP="00647BAF">
            <w:r>
              <w:t>4</w:t>
            </w:r>
          </w:p>
        </w:tc>
        <w:tc>
          <w:tcPr>
            <w:tcW w:w="6945" w:type="dxa"/>
          </w:tcPr>
          <w:p w14:paraId="76B9B823" w14:textId="28689B94" w:rsidR="00A41311" w:rsidRPr="00266112" w:rsidRDefault="00A41311" w:rsidP="00A41311">
            <w:pPr>
              <w:jc w:val="both"/>
            </w:pPr>
            <w:r w:rsidRPr="00266112">
              <w:t>Si è tenuto conto delle indicazioni date da ANAC nella delibera n. 1310 del 2016 e nel relativo Allegato 1?</w:t>
            </w:r>
          </w:p>
          <w:p w14:paraId="004FB157" w14:textId="04BFFC9F" w:rsidR="00A41311" w:rsidRPr="00266112" w:rsidRDefault="00A41311" w:rsidP="00A41311">
            <w:pPr>
              <w:jc w:val="both"/>
            </w:pPr>
          </w:p>
        </w:tc>
        <w:tc>
          <w:tcPr>
            <w:tcW w:w="6911" w:type="dxa"/>
          </w:tcPr>
          <w:p w14:paraId="5BFCD643" w14:textId="050057CF" w:rsidR="0049034E" w:rsidRPr="00266112" w:rsidRDefault="0049034E" w:rsidP="0049034E">
            <w:pPr>
              <w:jc w:val="both"/>
            </w:pPr>
            <w:r w:rsidRPr="00266112">
              <w:t>Si è tenuto conto delle indicazioni date da ANAC nella delibera n. 11</w:t>
            </w:r>
            <w:r>
              <w:t>34</w:t>
            </w:r>
            <w:r w:rsidRPr="00266112">
              <w:t xml:space="preserve"> del 201</w:t>
            </w:r>
            <w:r>
              <w:t>7</w:t>
            </w:r>
            <w:r w:rsidRPr="00266112">
              <w:t xml:space="preserve"> </w:t>
            </w:r>
            <w:r>
              <w:t>recante “</w:t>
            </w:r>
            <w:r w:rsidRPr="0049034E">
              <w:t>Nuove   linee guida per l’attuazione della normativa in materia di prevenzione   della corruzione e trasparenza da parte delle società e degli enti di   diritto privato   controllati e partecipati dalle pubbliche amministrazioni e degli enti   pubblici economici</w:t>
            </w:r>
            <w:r>
              <w:t xml:space="preserve">” </w:t>
            </w:r>
            <w:r w:rsidRPr="00266112">
              <w:t xml:space="preserve">e </w:t>
            </w:r>
            <w:r>
              <w:t>d</w:t>
            </w:r>
            <w:r w:rsidRPr="00266112">
              <w:t>el relativo Allegato 1</w:t>
            </w:r>
          </w:p>
          <w:p w14:paraId="0C52F81A" w14:textId="77777777" w:rsidR="00A41311" w:rsidRDefault="00A41311" w:rsidP="00647BAF"/>
        </w:tc>
      </w:tr>
      <w:tr w:rsidR="00A41311" w14:paraId="1425BD14" w14:textId="77777777" w:rsidTr="00CD2561">
        <w:tc>
          <w:tcPr>
            <w:tcW w:w="421" w:type="dxa"/>
          </w:tcPr>
          <w:p w14:paraId="5E20C0FA" w14:textId="77777777" w:rsidR="00A41311" w:rsidRDefault="00A41311" w:rsidP="00647BAF">
            <w:r>
              <w:t>5</w:t>
            </w:r>
          </w:p>
        </w:tc>
        <w:tc>
          <w:tcPr>
            <w:tcW w:w="6945" w:type="dxa"/>
          </w:tcPr>
          <w:p w14:paraId="071F4233" w14:textId="4113A7CC" w:rsidR="00A41311" w:rsidRPr="00071668" w:rsidRDefault="00A41311" w:rsidP="00A41311">
            <w:pPr>
              <w:jc w:val="both"/>
            </w:pPr>
            <w:r w:rsidRPr="00071668">
              <w:t>Si è consultato l’elenco predisposto da ANAC (allegato n. 9 al PNA 2022) che riporta gli obblighi di pubblicazione vigenti in materia di contratti pubblici?</w:t>
            </w:r>
          </w:p>
          <w:p w14:paraId="4E899E1A" w14:textId="0E1B370D" w:rsidR="00A41311" w:rsidRPr="00071668" w:rsidRDefault="00A41311" w:rsidP="00A41311">
            <w:pPr>
              <w:jc w:val="both"/>
            </w:pPr>
          </w:p>
        </w:tc>
        <w:tc>
          <w:tcPr>
            <w:tcW w:w="6911" w:type="dxa"/>
          </w:tcPr>
          <w:p w14:paraId="1083321A" w14:textId="241014C4" w:rsidR="00A41311" w:rsidRDefault="00B5569F" w:rsidP="00647BAF">
            <w:r>
              <w:t>Si</w:t>
            </w:r>
          </w:p>
        </w:tc>
      </w:tr>
      <w:tr w:rsidR="00A41311" w14:paraId="38B14A9D" w14:textId="77777777" w:rsidTr="00CD2561">
        <w:tc>
          <w:tcPr>
            <w:tcW w:w="421" w:type="dxa"/>
          </w:tcPr>
          <w:p w14:paraId="3A09945D" w14:textId="0BE0C4DC" w:rsidR="00A41311" w:rsidRDefault="00A41311" w:rsidP="00647BAF">
            <w:r>
              <w:t>6</w:t>
            </w:r>
          </w:p>
        </w:tc>
        <w:tc>
          <w:tcPr>
            <w:tcW w:w="6945" w:type="dxa"/>
          </w:tcPr>
          <w:p w14:paraId="7C128AAE" w14:textId="699018D7" w:rsidR="00A41311" w:rsidRPr="00071668" w:rsidRDefault="00A41311" w:rsidP="00A41311">
            <w:pPr>
              <w:jc w:val="both"/>
            </w:pPr>
            <w:r w:rsidRPr="00071668">
              <w:t>Per la predisposizione del PTPCT e della sopra citata sezione anticorruzione e trasparenza del PIAO, è stata tenuta in considerazione la disciplina sulla tutela dei dati personali?</w:t>
            </w:r>
          </w:p>
          <w:p w14:paraId="1C8D7B0B" w14:textId="042DAF35" w:rsidR="00A41311" w:rsidRPr="00071668" w:rsidRDefault="00A41311" w:rsidP="00A41311">
            <w:pPr>
              <w:jc w:val="both"/>
            </w:pPr>
          </w:p>
        </w:tc>
        <w:tc>
          <w:tcPr>
            <w:tcW w:w="6911" w:type="dxa"/>
          </w:tcPr>
          <w:p w14:paraId="7AB624DE" w14:textId="3B3F0282" w:rsidR="00A41311" w:rsidRDefault="00B5569F" w:rsidP="00647BAF">
            <w:r>
              <w:t>Si</w:t>
            </w:r>
            <w:r w:rsidR="00071668">
              <w:t xml:space="preserve"> </w:t>
            </w:r>
          </w:p>
        </w:tc>
      </w:tr>
      <w:tr w:rsidR="00A41311" w14:paraId="43D20E88" w14:textId="77777777" w:rsidTr="00CD2561">
        <w:tc>
          <w:tcPr>
            <w:tcW w:w="421" w:type="dxa"/>
          </w:tcPr>
          <w:p w14:paraId="5B626A9E" w14:textId="4EBE1871" w:rsidR="00A41311" w:rsidRDefault="00A41311" w:rsidP="00647BAF">
            <w:r>
              <w:lastRenderedPageBreak/>
              <w:t>7</w:t>
            </w:r>
          </w:p>
        </w:tc>
        <w:tc>
          <w:tcPr>
            <w:tcW w:w="6945" w:type="dxa"/>
          </w:tcPr>
          <w:p w14:paraId="17287A8E" w14:textId="73B87892" w:rsidR="00A41311" w:rsidRPr="00266112" w:rsidRDefault="00A41311" w:rsidP="00A41311">
            <w:pPr>
              <w:jc w:val="both"/>
            </w:pPr>
            <w:r w:rsidRPr="00266112">
              <w:t>È stato predisposto internament</w:t>
            </w:r>
            <w:r w:rsidR="00B5569F">
              <w:t>e</w:t>
            </w:r>
            <w:r w:rsidRPr="00266112">
              <w:t xml:space="preserve"> un regolamento o un atto organizzativo per attuare la disciplina sugli accessi, civico semplice e generalizzato?</w:t>
            </w:r>
          </w:p>
          <w:p w14:paraId="69A124CF" w14:textId="167E7DBA" w:rsidR="00A41311" w:rsidRPr="00266112" w:rsidRDefault="00A41311" w:rsidP="00A41311">
            <w:pPr>
              <w:jc w:val="both"/>
            </w:pPr>
          </w:p>
        </w:tc>
        <w:tc>
          <w:tcPr>
            <w:tcW w:w="6911" w:type="dxa"/>
          </w:tcPr>
          <w:p w14:paraId="660E0B3D" w14:textId="685CDD15" w:rsidR="00A41311" w:rsidRPr="004E30A7" w:rsidRDefault="00B5569F" w:rsidP="00647BAF">
            <w:pPr>
              <w:rPr>
                <w:highlight w:val="yellow"/>
              </w:rPr>
            </w:pPr>
            <w:r w:rsidRPr="00333767">
              <w:t>Non al momento. I</w:t>
            </w:r>
            <w:r w:rsidR="00071668" w:rsidRPr="00333767">
              <w:t>n</w:t>
            </w:r>
            <w:r w:rsidRPr="00333767">
              <w:t xml:space="preserve"> ogni caso, tale tema è dettagliatamente disciplinato in apposita sezione del</w:t>
            </w:r>
            <w:r w:rsidR="00341056" w:rsidRPr="00333767">
              <w:t xml:space="preserve"> Piano </w:t>
            </w:r>
          </w:p>
        </w:tc>
      </w:tr>
      <w:tr w:rsidR="00A41311" w14:paraId="5A31D5C8" w14:textId="77777777" w:rsidTr="00CD2561">
        <w:tc>
          <w:tcPr>
            <w:tcW w:w="421" w:type="dxa"/>
          </w:tcPr>
          <w:p w14:paraId="2A9697EA" w14:textId="597652AD" w:rsidR="00A41311" w:rsidRDefault="00A41311" w:rsidP="00647BAF">
            <w:r>
              <w:t>8</w:t>
            </w:r>
          </w:p>
        </w:tc>
        <w:tc>
          <w:tcPr>
            <w:tcW w:w="6945" w:type="dxa"/>
          </w:tcPr>
          <w:p w14:paraId="5F42AB37" w14:textId="77777777" w:rsidR="00A41311" w:rsidRPr="00266112" w:rsidRDefault="00A41311" w:rsidP="00A41311">
            <w:pPr>
              <w:jc w:val="both"/>
            </w:pPr>
            <w:r w:rsidRPr="00266112">
              <w:t>È stato previsto il monitoraggio sull’attuazione della disciplina sugli accessi, civico semplice e generalizzato?</w:t>
            </w:r>
          </w:p>
          <w:p w14:paraId="6E4EC000" w14:textId="59C46AD1" w:rsidR="00486695" w:rsidRPr="00266112" w:rsidRDefault="00486695" w:rsidP="00A41311">
            <w:pPr>
              <w:jc w:val="both"/>
            </w:pPr>
          </w:p>
        </w:tc>
        <w:tc>
          <w:tcPr>
            <w:tcW w:w="6911" w:type="dxa"/>
          </w:tcPr>
          <w:p w14:paraId="5E28B197" w14:textId="0FD98505" w:rsidR="00A41311" w:rsidRDefault="00B5569F" w:rsidP="00647BAF">
            <w:r>
              <w:t>Non si sono verificati casi che richiedano l’implementazione di detta misura</w:t>
            </w:r>
          </w:p>
        </w:tc>
      </w:tr>
    </w:tbl>
    <w:p w14:paraId="3A8F927C" w14:textId="541B5AE3" w:rsidR="00A41311" w:rsidRDefault="00A41311"/>
    <w:p w14:paraId="387A8B36" w14:textId="503B5ACD" w:rsidR="00D811FF" w:rsidRDefault="00D811FF"/>
    <w:tbl>
      <w:tblPr>
        <w:tblStyle w:val="Grigliatabella"/>
        <w:tblW w:w="0" w:type="auto"/>
        <w:tblLook w:val="04A0" w:firstRow="1" w:lastRow="0" w:firstColumn="1" w:lastColumn="0" w:noHBand="0" w:noVBand="1"/>
      </w:tblPr>
      <w:tblGrid>
        <w:gridCol w:w="421"/>
        <w:gridCol w:w="6945"/>
        <w:gridCol w:w="6911"/>
      </w:tblGrid>
      <w:tr w:rsidR="00D811FF" w14:paraId="50A70F94" w14:textId="77777777" w:rsidTr="00647BAF">
        <w:tc>
          <w:tcPr>
            <w:tcW w:w="14277" w:type="dxa"/>
            <w:gridSpan w:val="3"/>
            <w:shd w:val="clear" w:color="auto" w:fill="2F5496" w:themeFill="accent1" w:themeFillShade="BF"/>
          </w:tcPr>
          <w:p w14:paraId="0081380D" w14:textId="77777777" w:rsidR="00D811FF" w:rsidRPr="00266112" w:rsidRDefault="00D811FF" w:rsidP="00266112">
            <w:pPr>
              <w:jc w:val="center"/>
              <w:rPr>
                <w:b/>
                <w:bCs/>
                <w:color w:val="FFFFFF" w:themeColor="background1"/>
              </w:rPr>
            </w:pPr>
            <w:r w:rsidRPr="00266112">
              <w:rPr>
                <w:b/>
                <w:bCs/>
                <w:color w:val="FFFFFF" w:themeColor="background1"/>
              </w:rPr>
              <w:t>Monitoraggio complessivo sul PTPCT e sulla sezione anticorruzione e trasparenza del PIAO</w:t>
            </w:r>
          </w:p>
          <w:p w14:paraId="4A7A4B49" w14:textId="38E9E84A" w:rsidR="00D811FF" w:rsidRPr="00266112" w:rsidRDefault="00D811FF" w:rsidP="00266112">
            <w:pPr>
              <w:jc w:val="center"/>
              <w:rPr>
                <w:b/>
                <w:bCs/>
                <w:color w:val="FFFFFF" w:themeColor="background1"/>
              </w:rPr>
            </w:pPr>
          </w:p>
        </w:tc>
      </w:tr>
      <w:tr w:rsidR="00D811FF" w14:paraId="648EE069" w14:textId="77777777" w:rsidTr="00647BAF">
        <w:tc>
          <w:tcPr>
            <w:tcW w:w="421" w:type="dxa"/>
          </w:tcPr>
          <w:p w14:paraId="340D755C" w14:textId="77777777" w:rsidR="00D811FF" w:rsidRDefault="00D811FF" w:rsidP="00266112">
            <w:pPr>
              <w:jc w:val="both"/>
            </w:pPr>
            <w:r>
              <w:t>1</w:t>
            </w:r>
          </w:p>
        </w:tc>
        <w:tc>
          <w:tcPr>
            <w:tcW w:w="6945" w:type="dxa"/>
          </w:tcPr>
          <w:p w14:paraId="1C4A73C0" w14:textId="626C22D6" w:rsidR="00D811FF" w:rsidRPr="00266112" w:rsidRDefault="00486695" w:rsidP="00266112">
            <w:pPr>
              <w:jc w:val="both"/>
            </w:pPr>
            <w:r w:rsidRPr="00266112">
              <w:t>È</w:t>
            </w:r>
            <w:r w:rsidR="00D811FF" w:rsidRPr="00266112">
              <w:t xml:space="preserve"> stato programmato il monitoraggio complessivo sul PTPCT o sulla sezione anticorruzione e trasparenza</w:t>
            </w:r>
            <w:r w:rsidRPr="00266112">
              <w:t xml:space="preserve"> </w:t>
            </w:r>
            <w:r w:rsidR="00D811FF" w:rsidRPr="00266112">
              <w:t>del PIAO?</w:t>
            </w:r>
          </w:p>
          <w:p w14:paraId="01524B3B" w14:textId="1DC302AF" w:rsidR="00D811FF" w:rsidRPr="00266112" w:rsidRDefault="00D811FF" w:rsidP="00266112">
            <w:pPr>
              <w:jc w:val="both"/>
            </w:pPr>
          </w:p>
        </w:tc>
        <w:tc>
          <w:tcPr>
            <w:tcW w:w="6911" w:type="dxa"/>
          </w:tcPr>
          <w:p w14:paraId="4D1CCA6F" w14:textId="5C8BCD77" w:rsidR="00D811FF" w:rsidRDefault="004C16D7" w:rsidP="00266112">
            <w:pPr>
              <w:jc w:val="both"/>
            </w:pPr>
            <w:r>
              <w:t>Si</w:t>
            </w:r>
            <w:r w:rsidR="00071668">
              <w:t>, nei limiti di quanto già esposto in tema di monitoraggio</w:t>
            </w:r>
          </w:p>
        </w:tc>
      </w:tr>
      <w:tr w:rsidR="004C16D7" w14:paraId="3996A6E1" w14:textId="77777777" w:rsidTr="00647BAF">
        <w:tc>
          <w:tcPr>
            <w:tcW w:w="421" w:type="dxa"/>
          </w:tcPr>
          <w:p w14:paraId="58440A83" w14:textId="77777777" w:rsidR="004C16D7" w:rsidRDefault="004C16D7" w:rsidP="004C16D7">
            <w:pPr>
              <w:jc w:val="both"/>
            </w:pPr>
            <w:r>
              <w:t>2</w:t>
            </w:r>
          </w:p>
        </w:tc>
        <w:tc>
          <w:tcPr>
            <w:tcW w:w="6945" w:type="dxa"/>
          </w:tcPr>
          <w:p w14:paraId="645F0C83" w14:textId="579CDEE8" w:rsidR="004C16D7" w:rsidRPr="00266112" w:rsidRDefault="004C16D7" w:rsidP="004C16D7">
            <w:pPr>
              <w:jc w:val="both"/>
            </w:pPr>
            <w:r w:rsidRPr="00266112">
              <w:t>Per la programmazione del monitoraggio complessivo sono stati utilizzate le risultanze del monitoraggio del ciclo precedente e valorizzata l’esperienza acquisita per apportare i necessari ed opportuni aggiustamenti alla strategia di prevenzione della corruzione?</w:t>
            </w:r>
          </w:p>
        </w:tc>
        <w:tc>
          <w:tcPr>
            <w:tcW w:w="6911" w:type="dxa"/>
          </w:tcPr>
          <w:p w14:paraId="2D6FEAFD" w14:textId="727049A5" w:rsidR="004C16D7" w:rsidRDefault="004C16D7" w:rsidP="004C16D7">
            <w:pPr>
              <w:jc w:val="both"/>
            </w:pPr>
            <w:r>
              <w:t>Si</w:t>
            </w:r>
          </w:p>
        </w:tc>
      </w:tr>
      <w:tr w:rsidR="004C16D7" w14:paraId="5B60C3BA" w14:textId="77777777" w:rsidTr="00647BAF">
        <w:tc>
          <w:tcPr>
            <w:tcW w:w="421" w:type="dxa"/>
          </w:tcPr>
          <w:p w14:paraId="638CDDB4" w14:textId="77777777" w:rsidR="004C16D7" w:rsidRDefault="004C16D7" w:rsidP="004C16D7">
            <w:pPr>
              <w:jc w:val="both"/>
            </w:pPr>
            <w:r>
              <w:t>3</w:t>
            </w:r>
          </w:p>
        </w:tc>
        <w:tc>
          <w:tcPr>
            <w:tcW w:w="6945" w:type="dxa"/>
          </w:tcPr>
          <w:p w14:paraId="0B165A61" w14:textId="7AEE54F0" w:rsidR="004C16D7" w:rsidRPr="00266112" w:rsidRDefault="004C16D7" w:rsidP="004C16D7">
            <w:pPr>
              <w:jc w:val="both"/>
            </w:pPr>
            <w:r w:rsidRPr="00266112">
              <w:t>È stato attuato il monitoraggio secondo quanto programmato?</w:t>
            </w:r>
          </w:p>
        </w:tc>
        <w:tc>
          <w:tcPr>
            <w:tcW w:w="6911" w:type="dxa"/>
          </w:tcPr>
          <w:p w14:paraId="7395F83A" w14:textId="014BA71C" w:rsidR="004C16D7" w:rsidRDefault="004C16D7" w:rsidP="004C16D7">
            <w:pPr>
              <w:jc w:val="both"/>
            </w:pPr>
            <w:r>
              <w:t>Si</w:t>
            </w:r>
            <w:r w:rsidR="003B0C12">
              <w:t>, in considerazione dell’esiguità delle attività operative svolte dal CIRTEN nell’anno 202</w:t>
            </w:r>
            <w:r w:rsidR="00D24AC2">
              <w:t>4 e dell’avvicendamento della fi</w:t>
            </w:r>
            <w:r w:rsidR="00DB05A3">
              <w:t>g</w:t>
            </w:r>
            <w:r w:rsidR="00D24AC2">
              <w:t>ura del RPCT avvenuta a giugno 2024.</w:t>
            </w:r>
          </w:p>
        </w:tc>
      </w:tr>
      <w:tr w:rsidR="00D811FF" w14:paraId="366B331A" w14:textId="77777777" w:rsidTr="00647BAF">
        <w:tc>
          <w:tcPr>
            <w:tcW w:w="421" w:type="dxa"/>
          </w:tcPr>
          <w:p w14:paraId="2A419DC0" w14:textId="77777777" w:rsidR="00D811FF" w:rsidRDefault="00D811FF" w:rsidP="00266112">
            <w:pPr>
              <w:jc w:val="both"/>
            </w:pPr>
            <w:r>
              <w:t>4</w:t>
            </w:r>
          </w:p>
        </w:tc>
        <w:tc>
          <w:tcPr>
            <w:tcW w:w="6945" w:type="dxa"/>
          </w:tcPr>
          <w:p w14:paraId="633914DA" w14:textId="32F3A268" w:rsidR="00D811FF" w:rsidRPr="00266112" w:rsidRDefault="00D811FF" w:rsidP="00266112">
            <w:pPr>
              <w:jc w:val="both"/>
            </w:pPr>
            <w:r w:rsidRPr="00266112">
              <w:t>Si è verificata la possibilità di avvalersi di strumenti e procedure digitalizzate idonei a facilitare l’attività di monitoraggio?</w:t>
            </w:r>
          </w:p>
        </w:tc>
        <w:tc>
          <w:tcPr>
            <w:tcW w:w="6911" w:type="dxa"/>
          </w:tcPr>
          <w:p w14:paraId="1FE1D9BF" w14:textId="7173D55D" w:rsidR="00D811FF" w:rsidRDefault="004C16D7" w:rsidP="00266112">
            <w:pPr>
              <w:jc w:val="both"/>
            </w:pPr>
            <w:r>
              <w:t>Non ancora</w:t>
            </w:r>
          </w:p>
        </w:tc>
      </w:tr>
      <w:tr w:rsidR="00D811FF" w14:paraId="10F75C92" w14:textId="77777777" w:rsidTr="00647BAF">
        <w:tc>
          <w:tcPr>
            <w:tcW w:w="421" w:type="dxa"/>
          </w:tcPr>
          <w:p w14:paraId="4994478F" w14:textId="77777777" w:rsidR="00D811FF" w:rsidRDefault="00D811FF" w:rsidP="00266112">
            <w:pPr>
              <w:jc w:val="both"/>
            </w:pPr>
            <w:r>
              <w:t>5</w:t>
            </w:r>
          </w:p>
        </w:tc>
        <w:tc>
          <w:tcPr>
            <w:tcW w:w="6945" w:type="dxa"/>
          </w:tcPr>
          <w:p w14:paraId="4347A955" w14:textId="4E2BF675" w:rsidR="00D811FF" w:rsidRPr="00266112" w:rsidRDefault="00D811FF" w:rsidP="00266112">
            <w:pPr>
              <w:jc w:val="both"/>
            </w:pPr>
            <w:r w:rsidRPr="00266112">
              <w:t>In fase di monitoraggio, si è tenuto conto anche delle criticità e degli elementi di forza che si possono trarre dalla Relazione annuale del RPCT per orientare la programmazione per il triennio successivo?</w:t>
            </w:r>
          </w:p>
        </w:tc>
        <w:tc>
          <w:tcPr>
            <w:tcW w:w="6911" w:type="dxa"/>
          </w:tcPr>
          <w:p w14:paraId="2F37F679" w14:textId="250038E4" w:rsidR="00D811FF" w:rsidRDefault="00601592" w:rsidP="00266112">
            <w:pPr>
              <w:jc w:val="both"/>
            </w:pPr>
            <w:r>
              <w:t>Si</w:t>
            </w:r>
          </w:p>
        </w:tc>
      </w:tr>
      <w:tr w:rsidR="00D811FF" w14:paraId="60486655" w14:textId="77777777" w:rsidTr="00647BAF">
        <w:tc>
          <w:tcPr>
            <w:tcW w:w="421" w:type="dxa"/>
          </w:tcPr>
          <w:p w14:paraId="7CA713FE" w14:textId="77777777" w:rsidR="00D811FF" w:rsidRDefault="00D811FF" w:rsidP="00266112">
            <w:pPr>
              <w:jc w:val="both"/>
            </w:pPr>
            <w:r>
              <w:lastRenderedPageBreak/>
              <w:t>6</w:t>
            </w:r>
          </w:p>
        </w:tc>
        <w:tc>
          <w:tcPr>
            <w:tcW w:w="6945" w:type="dxa"/>
          </w:tcPr>
          <w:p w14:paraId="7654F43C" w14:textId="67672780" w:rsidR="00D811FF" w:rsidRPr="00266112" w:rsidRDefault="00D811FF" w:rsidP="00266112">
            <w:pPr>
              <w:jc w:val="both"/>
            </w:pPr>
            <w:bookmarkStart w:id="0" w:name="_Hlk124514123"/>
            <w:r w:rsidRPr="00266112">
              <w:t>Nell’attività di monitoraggio complessivo sul PTPCT e della sezione anticorruzione e trasparenza del PIAO, sono stati attivati strumenti di ascolto per valutare le rilevazioni di soddisfazione degli stakeholder e della società civile?</w:t>
            </w:r>
            <w:bookmarkEnd w:id="0"/>
          </w:p>
        </w:tc>
        <w:tc>
          <w:tcPr>
            <w:tcW w:w="6911" w:type="dxa"/>
          </w:tcPr>
          <w:p w14:paraId="342A92A4" w14:textId="5203A887" w:rsidR="00D811FF" w:rsidRDefault="003B0C12" w:rsidP="00266112">
            <w:pPr>
              <w:jc w:val="both"/>
            </w:pPr>
            <w:r>
              <w:t>S</w:t>
            </w:r>
            <w:r w:rsidR="00071668">
              <w:t xml:space="preserve">i, </w:t>
            </w:r>
            <w:bookmarkStart w:id="1" w:name="_Hlk124762612"/>
            <w:r>
              <w:t>mediante la condivisione preventiva delle misure previste dal Piano con gli esponenti delle università consorziate in vista della loro approvazione</w:t>
            </w:r>
            <w:bookmarkEnd w:id="1"/>
            <w:r w:rsidR="009771BD">
              <w:t>. Non si svolge attività verso la società civile</w:t>
            </w:r>
          </w:p>
        </w:tc>
      </w:tr>
    </w:tbl>
    <w:p w14:paraId="10174F8E" w14:textId="7BBAD488" w:rsidR="00D811FF" w:rsidRDefault="00D811FF"/>
    <w:p w14:paraId="49786502" w14:textId="2AC7E474" w:rsidR="00522F3E" w:rsidRDefault="00522F3E"/>
    <w:tbl>
      <w:tblPr>
        <w:tblStyle w:val="Grigliatabella"/>
        <w:tblW w:w="0" w:type="auto"/>
        <w:tblLook w:val="04A0" w:firstRow="1" w:lastRow="0" w:firstColumn="1" w:lastColumn="0" w:noHBand="0" w:noVBand="1"/>
      </w:tblPr>
      <w:tblGrid>
        <w:gridCol w:w="421"/>
        <w:gridCol w:w="6945"/>
        <w:gridCol w:w="6911"/>
      </w:tblGrid>
      <w:tr w:rsidR="00522F3E" w14:paraId="3BE7568B" w14:textId="77777777" w:rsidTr="00647BAF">
        <w:tc>
          <w:tcPr>
            <w:tcW w:w="14277" w:type="dxa"/>
            <w:gridSpan w:val="3"/>
            <w:shd w:val="clear" w:color="auto" w:fill="2F5496" w:themeFill="accent1" w:themeFillShade="BF"/>
          </w:tcPr>
          <w:p w14:paraId="0618D665" w14:textId="77777777" w:rsidR="00522F3E" w:rsidRDefault="00522F3E" w:rsidP="00522F3E">
            <w:pPr>
              <w:jc w:val="center"/>
              <w:rPr>
                <w:b/>
                <w:bCs/>
                <w:color w:val="FFFFFF" w:themeColor="background1"/>
              </w:rPr>
            </w:pPr>
            <w:r w:rsidRPr="00D811FF">
              <w:rPr>
                <w:b/>
                <w:bCs/>
                <w:color w:val="FFFFFF" w:themeColor="background1"/>
              </w:rPr>
              <w:t xml:space="preserve">Monitoraggio </w:t>
            </w:r>
            <w:r>
              <w:rPr>
                <w:b/>
                <w:bCs/>
                <w:color w:val="FFFFFF" w:themeColor="background1"/>
              </w:rPr>
              <w:t>integrato</w:t>
            </w:r>
          </w:p>
          <w:p w14:paraId="7C469C4E" w14:textId="2D0A7AE1" w:rsidR="00522F3E" w:rsidRDefault="00522F3E" w:rsidP="00522F3E">
            <w:pPr>
              <w:jc w:val="center"/>
            </w:pPr>
          </w:p>
        </w:tc>
      </w:tr>
      <w:tr w:rsidR="00522F3E" w14:paraId="4C7DD22A" w14:textId="77777777" w:rsidTr="00647BAF">
        <w:tc>
          <w:tcPr>
            <w:tcW w:w="421" w:type="dxa"/>
          </w:tcPr>
          <w:p w14:paraId="34EFF63A" w14:textId="77777777" w:rsidR="00522F3E" w:rsidRDefault="00522F3E" w:rsidP="00266112">
            <w:pPr>
              <w:jc w:val="both"/>
            </w:pPr>
            <w:r>
              <w:t>1</w:t>
            </w:r>
          </w:p>
        </w:tc>
        <w:tc>
          <w:tcPr>
            <w:tcW w:w="6945" w:type="dxa"/>
          </w:tcPr>
          <w:p w14:paraId="2A6F8C3D" w14:textId="5CE35599" w:rsidR="00522F3E" w:rsidRPr="00266112" w:rsidRDefault="00522F3E" w:rsidP="00522F3E">
            <w:pPr>
              <w:jc w:val="both"/>
            </w:pPr>
            <w:r w:rsidRPr="00266112">
              <w:t>È stato programmato il monitoraggio integrato delle diverse sezioni del PIAO?</w:t>
            </w:r>
          </w:p>
          <w:p w14:paraId="55BB641E" w14:textId="3BC334B3" w:rsidR="00522F3E" w:rsidRPr="00266112" w:rsidRDefault="00522F3E" w:rsidP="00522F3E">
            <w:pPr>
              <w:jc w:val="both"/>
            </w:pPr>
          </w:p>
        </w:tc>
        <w:tc>
          <w:tcPr>
            <w:tcW w:w="6911" w:type="dxa"/>
          </w:tcPr>
          <w:p w14:paraId="10FCC77D" w14:textId="378B41EF" w:rsidR="00522F3E" w:rsidRDefault="00CD2561" w:rsidP="00266112">
            <w:pPr>
              <w:jc w:val="both"/>
            </w:pPr>
            <w:r>
              <w:t>N.A.</w:t>
            </w:r>
          </w:p>
        </w:tc>
      </w:tr>
      <w:tr w:rsidR="00CD2561" w14:paraId="0233F995" w14:textId="77777777" w:rsidTr="00647BAF">
        <w:tc>
          <w:tcPr>
            <w:tcW w:w="421" w:type="dxa"/>
          </w:tcPr>
          <w:p w14:paraId="11F4613D" w14:textId="77777777" w:rsidR="00CD2561" w:rsidRDefault="00CD2561" w:rsidP="00CD2561">
            <w:pPr>
              <w:jc w:val="both"/>
            </w:pPr>
            <w:r>
              <w:t>2</w:t>
            </w:r>
          </w:p>
        </w:tc>
        <w:tc>
          <w:tcPr>
            <w:tcW w:w="6945" w:type="dxa"/>
          </w:tcPr>
          <w:p w14:paraId="3BFF9D69" w14:textId="40C9035C" w:rsidR="00CD2561" w:rsidRPr="00266112" w:rsidRDefault="00CD2561" w:rsidP="00CD2561">
            <w:pPr>
              <w:jc w:val="both"/>
            </w:pPr>
            <w:r w:rsidRPr="00266112">
              <w:t>È stato previsto un coordinamento tra il RPCT e gli altri responsabili delle altre sezioni del PIAO nella prospettiva di realizzare un sistema di monitoraggio integrato delle diverse sezioni?</w:t>
            </w:r>
          </w:p>
          <w:p w14:paraId="67431BAD" w14:textId="4AA71EB6" w:rsidR="00CD2561" w:rsidRPr="00266112" w:rsidRDefault="00CD2561" w:rsidP="00CD2561">
            <w:pPr>
              <w:jc w:val="both"/>
            </w:pPr>
          </w:p>
        </w:tc>
        <w:tc>
          <w:tcPr>
            <w:tcW w:w="6911" w:type="dxa"/>
          </w:tcPr>
          <w:p w14:paraId="1489B6BC" w14:textId="1634C0F0" w:rsidR="00CD2561" w:rsidRDefault="00CD2561" w:rsidP="00CD2561">
            <w:pPr>
              <w:jc w:val="both"/>
            </w:pPr>
            <w:r>
              <w:t>N.A.</w:t>
            </w:r>
          </w:p>
        </w:tc>
      </w:tr>
      <w:tr w:rsidR="00CD2561" w14:paraId="13E482FC" w14:textId="77777777" w:rsidTr="00647BAF">
        <w:tc>
          <w:tcPr>
            <w:tcW w:w="421" w:type="dxa"/>
          </w:tcPr>
          <w:p w14:paraId="1EFA6DD9" w14:textId="77777777" w:rsidR="00CD2561" w:rsidRDefault="00CD2561" w:rsidP="00CD2561">
            <w:pPr>
              <w:jc w:val="both"/>
            </w:pPr>
            <w:r>
              <w:t>3</w:t>
            </w:r>
          </w:p>
        </w:tc>
        <w:tc>
          <w:tcPr>
            <w:tcW w:w="6945" w:type="dxa"/>
          </w:tcPr>
          <w:p w14:paraId="4F1DE6A8" w14:textId="19C31088" w:rsidR="00CD2561" w:rsidRPr="00266112" w:rsidRDefault="00CD2561" w:rsidP="00CD2561">
            <w:pPr>
              <w:jc w:val="both"/>
            </w:pPr>
            <w:r w:rsidRPr="00266112">
              <w:t>Tale coordinamento tra RPCT e i Responsabili delle altre sezioni del PIAO è stato realizzato con l’introduzione di una “cabina di regia” cui partecipano in parità assoluta tra loro i responsabili delle sezioni del PIAO?</w:t>
            </w:r>
          </w:p>
          <w:p w14:paraId="0854D177" w14:textId="39299747" w:rsidR="00CD2561" w:rsidRPr="00266112" w:rsidRDefault="00CD2561" w:rsidP="00CD2561">
            <w:pPr>
              <w:jc w:val="both"/>
            </w:pPr>
          </w:p>
        </w:tc>
        <w:tc>
          <w:tcPr>
            <w:tcW w:w="6911" w:type="dxa"/>
          </w:tcPr>
          <w:p w14:paraId="38F46C1E" w14:textId="23C67688" w:rsidR="00CD2561" w:rsidRDefault="00CD2561" w:rsidP="00CD2561">
            <w:pPr>
              <w:jc w:val="both"/>
            </w:pPr>
            <w:r>
              <w:t>N.A.</w:t>
            </w:r>
          </w:p>
        </w:tc>
      </w:tr>
      <w:tr w:rsidR="00CD2561" w14:paraId="6102658C" w14:textId="77777777" w:rsidTr="00647BAF">
        <w:tc>
          <w:tcPr>
            <w:tcW w:w="421" w:type="dxa"/>
          </w:tcPr>
          <w:p w14:paraId="4081A6FC" w14:textId="77777777" w:rsidR="00CD2561" w:rsidRDefault="00CD2561" w:rsidP="00CD2561">
            <w:pPr>
              <w:jc w:val="both"/>
            </w:pPr>
            <w:r>
              <w:t>4</w:t>
            </w:r>
          </w:p>
        </w:tc>
        <w:tc>
          <w:tcPr>
            <w:tcW w:w="6945" w:type="dxa"/>
          </w:tcPr>
          <w:p w14:paraId="7D6C5559" w14:textId="41B62EE1" w:rsidR="00CD2561" w:rsidRPr="00266112" w:rsidRDefault="00CD2561" w:rsidP="00CD2561">
            <w:pPr>
              <w:jc w:val="both"/>
            </w:pPr>
            <w:r w:rsidRPr="00266112">
              <w:t>Per realizzare un sistema di monitoraggio integrato sono state allineate, per quanto possibile, le mappature dei processi in vista di mappature uniche, ove non ancora realizzate?</w:t>
            </w:r>
          </w:p>
          <w:p w14:paraId="48EFD62E" w14:textId="1F78F31D" w:rsidR="00CD2561" w:rsidRPr="00266112" w:rsidRDefault="00CD2561" w:rsidP="00CD2561">
            <w:pPr>
              <w:jc w:val="both"/>
            </w:pPr>
          </w:p>
        </w:tc>
        <w:tc>
          <w:tcPr>
            <w:tcW w:w="6911" w:type="dxa"/>
          </w:tcPr>
          <w:p w14:paraId="33F88B3D" w14:textId="0A158F6F" w:rsidR="00CD2561" w:rsidRDefault="00CD2561" w:rsidP="00CD2561">
            <w:pPr>
              <w:jc w:val="both"/>
            </w:pPr>
            <w:r>
              <w:t>N.A.</w:t>
            </w:r>
          </w:p>
        </w:tc>
      </w:tr>
      <w:tr w:rsidR="00CD2561" w14:paraId="59000933" w14:textId="77777777" w:rsidTr="00647BAF">
        <w:tc>
          <w:tcPr>
            <w:tcW w:w="421" w:type="dxa"/>
          </w:tcPr>
          <w:p w14:paraId="33FE8327" w14:textId="77777777" w:rsidR="00CD2561" w:rsidRDefault="00CD2561" w:rsidP="00CD2561">
            <w:pPr>
              <w:jc w:val="both"/>
            </w:pPr>
            <w:r>
              <w:t>5</w:t>
            </w:r>
          </w:p>
        </w:tc>
        <w:tc>
          <w:tcPr>
            <w:tcW w:w="6945" w:type="dxa"/>
          </w:tcPr>
          <w:p w14:paraId="226DB33D" w14:textId="77777777" w:rsidR="00CD2561" w:rsidRPr="00266112" w:rsidRDefault="00CD2561" w:rsidP="00CD2561">
            <w:pPr>
              <w:jc w:val="both"/>
            </w:pPr>
            <w:r w:rsidRPr="00266112">
              <w:t>Si è verificata la possibilità di avvalersi di strumenti e procedure digitalizzate idonei a facilitare l’attività di monitoraggio?</w:t>
            </w:r>
          </w:p>
          <w:p w14:paraId="45FA3A19" w14:textId="69815A2F" w:rsidR="00CD2561" w:rsidRPr="00266112" w:rsidRDefault="00CD2561" w:rsidP="00CD2561">
            <w:pPr>
              <w:jc w:val="both"/>
            </w:pPr>
          </w:p>
        </w:tc>
        <w:tc>
          <w:tcPr>
            <w:tcW w:w="6911" w:type="dxa"/>
          </w:tcPr>
          <w:p w14:paraId="2B939D23" w14:textId="6E4DE8B1" w:rsidR="00CD2561" w:rsidRDefault="00CD2561" w:rsidP="00CD2561">
            <w:pPr>
              <w:jc w:val="both"/>
            </w:pPr>
            <w:r>
              <w:t>N.A.</w:t>
            </w:r>
          </w:p>
        </w:tc>
      </w:tr>
    </w:tbl>
    <w:p w14:paraId="5194111A" w14:textId="47743F8B" w:rsidR="00522F3E" w:rsidRDefault="00522F3E" w:rsidP="00266112">
      <w:pPr>
        <w:jc w:val="both"/>
      </w:pPr>
    </w:p>
    <w:p w14:paraId="51B6923C" w14:textId="4A8C9CC0" w:rsidR="00266112" w:rsidRDefault="00266112" w:rsidP="00266112">
      <w:pPr>
        <w:jc w:val="both"/>
      </w:pPr>
    </w:p>
    <w:p w14:paraId="0F66587B" w14:textId="77777777" w:rsidR="008B335A" w:rsidRDefault="008B335A" w:rsidP="00266112">
      <w:pPr>
        <w:jc w:val="both"/>
      </w:pPr>
    </w:p>
    <w:p w14:paraId="0FF01E17" w14:textId="77777777" w:rsidR="00266112" w:rsidRDefault="00266112" w:rsidP="00266112">
      <w:pPr>
        <w:spacing w:after="0" w:line="240" w:lineRule="auto"/>
        <w:jc w:val="both"/>
      </w:pPr>
    </w:p>
    <w:tbl>
      <w:tblPr>
        <w:tblStyle w:val="Grigliatabella"/>
        <w:tblW w:w="0" w:type="auto"/>
        <w:tblLook w:val="04A0" w:firstRow="1" w:lastRow="0" w:firstColumn="1" w:lastColumn="0" w:noHBand="0" w:noVBand="1"/>
      </w:tblPr>
      <w:tblGrid>
        <w:gridCol w:w="421"/>
        <w:gridCol w:w="6945"/>
        <w:gridCol w:w="6911"/>
      </w:tblGrid>
      <w:tr w:rsidR="00522F3E" w14:paraId="2DD0E828" w14:textId="77777777" w:rsidTr="00647BAF">
        <w:tc>
          <w:tcPr>
            <w:tcW w:w="14277" w:type="dxa"/>
            <w:gridSpan w:val="3"/>
            <w:shd w:val="clear" w:color="auto" w:fill="2F5496" w:themeFill="accent1" w:themeFillShade="BF"/>
          </w:tcPr>
          <w:p w14:paraId="319D6F95" w14:textId="77777777" w:rsidR="00522F3E" w:rsidRPr="00C660F1" w:rsidRDefault="00522F3E" w:rsidP="00266112">
            <w:pPr>
              <w:jc w:val="center"/>
              <w:rPr>
                <w:b/>
                <w:bCs/>
                <w:color w:val="FFFFFF" w:themeColor="background1"/>
              </w:rPr>
            </w:pPr>
            <w:r w:rsidRPr="00C660F1">
              <w:rPr>
                <w:b/>
                <w:bCs/>
                <w:color w:val="FFFFFF" w:themeColor="background1"/>
              </w:rPr>
              <w:t>Semplificazioni per amministrazioni ed enti con meno di 50 dipendenti</w:t>
            </w:r>
          </w:p>
          <w:p w14:paraId="7E8ACC6A" w14:textId="7C6108D9" w:rsidR="00522F3E" w:rsidRPr="00C660F1" w:rsidRDefault="00522F3E" w:rsidP="00266112">
            <w:pPr>
              <w:jc w:val="both"/>
            </w:pPr>
          </w:p>
        </w:tc>
      </w:tr>
      <w:tr w:rsidR="00522F3E" w14:paraId="059E6F66" w14:textId="77777777" w:rsidTr="00647BAF">
        <w:tc>
          <w:tcPr>
            <w:tcW w:w="421" w:type="dxa"/>
          </w:tcPr>
          <w:p w14:paraId="426724DE" w14:textId="77777777" w:rsidR="00522F3E" w:rsidRDefault="00522F3E" w:rsidP="00266112">
            <w:pPr>
              <w:jc w:val="both"/>
            </w:pPr>
            <w:r>
              <w:t>1</w:t>
            </w:r>
          </w:p>
        </w:tc>
        <w:tc>
          <w:tcPr>
            <w:tcW w:w="6945" w:type="dxa"/>
          </w:tcPr>
          <w:p w14:paraId="1C92E40D" w14:textId="78846F05" w:rsidR="00522F3E" w:rsidRPr="00C660F1" w:rsidRDefault="00522F3E" w:rsidP="00522F3E">
            <w:pPr>
              <w:jc w:val="both"/>
            </w:pPr>
            <w:r w:rsidRPr="00C660F1">
              <w:t>Al fine di verificare la possibilità di confermare il PTPCT o la sezione anticorruzione e trasparenza del PIAO adottati all’inizio del triennio, si è controllato che nel corso dell’anno precedente non si siano verificati fatti corruttivi, disfunzioni amministrative significative ovvero modifiche organizzative o degli obiettivi strategici di performance rilevanti?</w:t>
            </w:r>
          </w:p>
          <w:p w14:paraId="7614EBE7" w14:textId="4D894D58" w:rsidR="00522F3E" w:rsidRPr="00C660F1" w:rsidRDefault="00522F3E" w:rsidP="00522F3E">
            <w:pPr>
              <w:jc w:val="both"/>
            </w:pPr>
          </w:p>
        </w:tc>
        <w:tc>
          <w:tcPr>
            <w:tcW w:w="6911" w:type="dxa"/>
          </w:tcPr>
          <w:p w14:paraId="1BAAE1A0" w14:textId="5E6B72BC" w:rsidR="00522F3E" w:rsidRDefault="004247FD" w:rsidP="00266112">
            <w:pPr>
              <w:jc w:val="both"/>
            </w:pPr>
            <w:r>
              <w:t>Si</w:t>
            </w:r>
          </w:p>
        </w:tc>
      </w:tr>
      <w:tr w:rsidR="00522F3E" w14:paraId="0F8A7797" w14:textId="77777777" w:rsidTr="00647BAF">
        <w:tc>
          <w:tcPr>
            <w:tcW w:w="421" w:type="dxa"/>
          </w:tcPr>
          <w:p w14:paraId="2A245F58" w14:textId="77777777" w:rsidR="00522F3E" w:rsidRDefault="00522F3E" w:rsidP="00266112">
            <w:pPr>
              <w:jc w:val="both"/>
            </w:pPr>
            <w:r>
              <w:t>2</w:t>
            </w:r>
          </w:p>
        </w:tc>
        <w:tc>
          <w:tcPr>
            <w:tcW w:w="6945" w:type="dxa"/>
          </w:tcPr>
          <w:p w14:paraId="44D92745" w14:textId="77777777" w:rsidR="00522F3E" w:rsidRPr="00266112" w:rsidRDefault="00522F3E" w:rsidP="00522F3E">
            <w:pPr>
              <w:jc w:val="both"/>
            </w:pPr>
            <w:r w:rsidRPr="00266112">
              <w:t>Per l’attuazione del monitoraggio sono stati seguiti i criteri (riferiti al sistema di campionamento e alla cadenza temporale) indicati dall’Autorità?</w:t>
            </w:r>
          </w:p>
          <w:p w14:paraId="1D8FAD96" w14:textId="6581EFCB" w:rsidR="00486695" w:rsidRPr="00266112" w:rsidRDefault="00486695" w:rsidP="00522F3E">
            <w:pPr>
              <w:jc w:val="both"/>
            </w:pPr>
          </w:p>
        </w:tc>
        <w:tc>
          <w:tcPr>
            <w:tcW w:w="6911" w:type="dxa"/>
          </w:tcPr>
          <w:p w14:paraId="2C03240B" w14:textId="683181B1" w:rsidR="00522F3E" w:rsidRDefault="004247FD" w:rsidP="00266112">
            <w:pPr>
              <w:jc w:val="both"/>
            </w:pPr>
            <w:r>
              <w:t xml:space="preserve">Per l’attività di monitoraggio vale quanto già esposto nella presente check list </w:t>
            </w:r>
          </w:p>
        </w:tc>
      </w:tr>
    </w:tbl>
    <w:p w14:paraId="4D2287D3" w14:textId="40C1776E" w:rsidR="00522F3E" w:rsidRDefault="00522F3E" w:rsidP="00266112">
      <w:pPr>
        <w:spacing w:after="0" w:line="240" w:lineRule="auto"/>
        <w:jc w:val="both"/>
      </w:pPr>
    </w:p>
    <w:p w14:paraId="590F7F44" w14:textId="77777777" w:rsidR="00522F3E" w:rsidRDefault="00522F3E" w:rsidP="00266112">
      <w:pPr>
        <w:spacing w:after="0" w:line="240" w:lineRule="auto"/>
        <w:jc w:val="both"/>
      </w:pPr>
    </w:p>
    <w:sectPr w:rsidR="00522F3E" w:rsidSect="00C35375">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65C3" w14:textId="77777777" w:rsidR="00765FA3" w:rsidRDefault="00765FA3" w:rsidP="00522F3E">
      <w:pPr>
        <w:spacing w:after="0" w:line="240" w:lineRule="auto"/>
      </w:pPr>
      <w:r>
        <w:separator/>
      </w:r>
    </w:p>
  </w:endnote>
  <w:endnote w:type="continuationSeparator" w:id="0">
    <w:p w14:paraId="47E70039" w14:textId="77777777" w:rsidR="00765FA3" w:rsidRDefault="00765FA3" w:rsidP="0052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B483" w14:textId="77777777" w:rsidR="00EE1148" w:rsidRDefault="00EE11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825A" w14:textId="77777777" w:rsidR="00EE1148" w:rsidRDefault="00EE114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C7A9" w14:textId="77777777" w:rsidR="00EE1148" w:rsidRDefault="00EE11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9912" w14:textId="77777777" w:rsidR="00765FA3" w:rsidRDefault="00765FA3" w:rsidP="00522F3E">
      <w:pPr>
        <w:spacing w:after="0" w:line="240" w:lineRule="auto"/>
      </w:pPr>
      <w:r>
        <w:separator/>
      </w:r>
    </w:p>
  </w:footnote>
  <w:footnote w:type="continuationSeparator" w:id="0">
    <w:p w14:paraId="7308453A" w14:textId="77777777" w:rsidR="00765FA3" w:rsidRDefault="00765FA3" w:rsidP="00522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F25B" w14:textId="77777777" w:rsidR="00EE1148" w:rsidRDefault="00EE11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0"/>
      <w:gridCol w:w="8001"/>
      <w:gridCol w:w="2416"/>
    </w:tblGrid>
    <w:tr w:rsidR="00522F3E" w14:paraId="438C3D37" w14:textId="77777777" w:rsidTr="00522F3E">
      <w:trPr>
        <w:cantSplit/>
      </w:trPr>
      <w:tc>
        <w:tcPr>
          <w:tcW w:w="1140" w:type="pct"/>
          <w:vMerge w:val="restart"/>
          <w:vAlign w:val="center"/>
        </w:tcPr>
        <w:p w14:paraId="712D8B55" w14:textId="6F54859D" w:rsidR="00522F3E" w:rsidRDefault="000C00D9" w:rsidP="00522F3E">
          <w:pPr>
            <w:pStyle w:val="Intestazione"/>
            <w:jc w:val="center"/>
          </w:pPr>
          <w:r>
            <w:rPr>
              <w:noProof/>
            </w:rPr>
            <w:drawing>
              <wp:inline distT="0" distB="0" distL="0" distR="0" wp14:anchorId="1896D039" wp14:editId="7DAD3CC3">
                <wp:extent cx="2354377" cy="526648"/>
                <wp:effectExtent l="0" t="0" r="825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20391" cy="541415"/>
                        </a:xfrm>
                        <a:prstGeom prst="rect">
                          <a:avLst/>
                        </a:prstGeom>
                      </pic:spPr>
                    </pic:pic>
                  </a:graphicData>
                </a:graphic>
              </wp:inline>
            </w:drawing>
          </w:r>
        </w:p>
      </w:tc>
      <w:tc>
        <w:tcPr>
          <w:tcW w:w="2908" w:type="pct"/>
          <w:vAlign w:val="center"/>
        </w:tcPr>
        <w:p w14:paraId="66B87E85" w14:textId="4E5684F5" w:rsidR="000C00D9" w:rsidRDefault="00EC3A15" w:rsidP="00522F3E">
          <w:pPr>
            <w:pStyle w:val="Intestazione"/>
            <w:spacing w:before="120" w:after="120"/>
            <w:jc w:val="center"/>
            <w:rPr>
              <w:rFonts w:ascii="Book Antiqua" w:hAnsi="Book Antiqua" w:cs="Arial"/>
              <w:b/>
              <w:bCs/>
              <w:i/>
              <w:iCs/>
              <w:u w:val="single"/>
            </w:rPr>
          </w:pPr>
          <w:proofErr w:type="spellStart"/>
          <w:r>
            <w:rPr>
              <w:rFonts w:ascii="Book Antiqua" w:hAnsi="Book Antiqua" w:cs="Arial"/>
              <w:b/>
              <w:bCs/>
              <w:i/>
              <w:iCs/>
              <w:u w:val="single"/>
            </w:rPr>
            <w:t>All</w:t>
          </w:r>
          <w:proofErr w:type="spellEnd"/>
          <w:r>
            <w:rPr>
              <w:rFonts w:ascii="Book Antiqua" w:hAnsi="Book Antiqua" w:cs="Arial"/>
              <w:b/>
              <w:bCs/>
              <w:i/>
              <w:iCs/>
              <w:u w:val="single"/>
            </w:rPr>
            <w:t xml:space="preserve">. </w:t>
          </w:r>
          <w:r w:rsidR="00EE1148">
            <w:rPr>
              <w:rFonts w:ascii="Book Antiqua" w:hAnsi="Book Antiqua" w:cs="Arial"/>
              <w:b/>
              <w:bCs/>
              <w:i/>
              <w:iCs/>
              <w:u w:val="single"/>
            </w:rPr>
            <w:t>2</w:t>
          </w:r>
          <w:r>
            <w:rPr>
              <w:rFonts w:ascii="Book Antiqua" w:hAnsi="Book Antiqua" w:cs="Arial"/>
              <w:b/>
              <w:bCs/>
              <w:i/>
              <w:iCs/>
              <w:u w:val="single"/>
            </w:rPr>
            <w:t xml:space="preserve"> al </w:t>
          </w:r>
          <w:r w:rsidR="000C00D9">
            <w:rPr>
              <w:rFonts w:ascii="Book Antiqua" w:hAnsi="Book Antiqua" w:cs="Arial"/>
              <w:b/>
              <w:bCs/>
              <w:i/>
              <w:iCs/>
              <w:u w:val="single"/>
            </w:rPr>
            <w:t xml:space="preserve">Piano Triennale di Prevenzione della Corruzione e Trasparenza </w:t>
          </w:r>
        </w:p>
        <w:p w14:paraId="7B473CD4" w14:textId="4EDA9340" w:rsidR="00522F3E" w:rsidRPr="00804DAF" w:rsidRDefault="00522F3E" w:rsidP="00522F3E">
          <w:pPr>
            <w:pStyle w:val="Intestazione"/>
            <w:spacing w:before="120" w:after="120"/>
            <w:jc w:val="center"/>
            <w:rPr>
              <w:rFonts w:ascii="Book Antiqua" w:hAnsi="Book Antiqua" w:cs="Arial"/>
              <w:b/>
              <w:bCs/>
              <w:i/>
              <w:iCs/>
              <w:u w:val="single"/>
            </w:rPr>
          </w:pPr>
          <w:r>
            <w:rPr>
              <w:rFonts w:ascii="Book Antiqua" w:hAnsi="Book Antiqua" w:cs="Arial"/>
              <w:b/>
              <w:bCs/>
              <w:i/>
              <w:iCs/>
              <w:u w:val="single"/>
            </w:rPr>
            <w:t xml:space="preserve">ex L.190/2012 e D. Lgs. 33/2013 </w:t>
          </w:r>
        </w:p>
      </w:tc>
      <w:tc>
        <w:tcPr>
          <w:tcW w:w="952" w:type="pct"/>
          <w:vMerge w:val="restart"/>
          <w:vAlign w:val="center"/>
        </w:tcPr>
        <w:p w14:paraId="76F58214" w14:textId="77777777" w:rsidR="00522F3E" w:rsidRPr="008454C0" w:rsidRDefault="00522F3E" w:rsidP="00522F3E">
          <w:pPr>
            <w:pStyle w:val="Intestazione"/>
            <w:spacing w:before="120" w:after="120"/>
            <w:jc w:val="center"/>
            <w:rPr>
              <w:rFonts w:ascii="Book Antiqua" w:hAnsi="Book Antiqua" w:cs="Arial"/>
            </w:rPr>
          </w:pPr>
          <w:r w:rsidRPr="008454C0">
            <w:rPr>
              <w:rFonts w:ascii="Book Antiqua" w:hAnsi="Book Antiqua" w:cs="Arial"/>
            </w:rPr>
            <w:t xml:space="preserve">Pagina </w:t>
          </w:r>
          <w:r w:rsidRPr="008454C0">
            <w:rPr>
              <w:rFonts w:ascii="Book Antiqua" w:hAnsi="Book Antiqua" w:cs="Arial"/>
            </w:rPr>
            <w:fldChar w:fldCharType="begin"/>
          </w:r>
          <w:r w:rsidRPr="008454C0">
            <w:rPr>
              <w:rFonts w:ascii="Book Antiqua" w:hAnsi="Book Antiqua" w:cs="Arial"/>
            </w:rPr>
            <w:instrText xml:space="preserve"> PAGE </w:instrText>
          </w:r>
          <w:r w:rsidRPr="008454C0">
            <w:rPr>
              <w:rFonts w:ascii="Book Antiqua" w:hAnsi="Book Antiqua" w:cs="Arial"/>
            </w:rPr>
            <w:fldChar w:fldCharType="separate"/>
          </w:r>
          <w:r>
            <w:rPr>
              <w:rFonts w:ascii="Book Antiqua" w:hAnsi="Book Antiqua" w:cs="Arial"/>
              <w:noProof/>
            </w:rPr>
            <w:t>1</w:t>
          </w:r>
          <w:r w:rsidRPr="008454C0">
            <w:rPr>
              <w:rFonts w:ascii="Book Antiqua" w:hAnsi="Book Antiqua" w:cs="Arial"/>
            </w:rPr>
            <w:fldChar w:fldCharType="end"/>
          </w:r>
          <w:r w:rsidRPr="008454C0">
            <w:rPr>
              <w:rFonts w:ascii="Book Antiqua" w:hAnsi="Book Antiqua" w:cs="Arial"/>
            </w:rPr>
            <w:t xml:space="preserve"> di </w:t>
          </w:r>
          <w:r w:rsidRPr="008454C0">
            <w:rPr>
              <w:rFonts w:ascii="Book Antiqua" w:hAnsi="Book Antiqua" w:cs="Arial"/>
            </w:rPr>
            <w:fldChar w:fldCharType="begin"/>
          </w:r>
          <w:r w:rsidRPr="008454C0">
            <w:rPr>
              <w:rFonts w:ascii="Book Antiqua" w:hAnsi="Book Antiqua" w:cs="Arial"/>
            </w:rPr>
            <w:instrText xml:space="preserve"> NUMPAGES </w:instrText>
          </w:r>
          <w:r w:rsidRPr="008454C0">
            <w:rPr>
              <w:rFonts w:ascii="Book Antiqua" w:hAnsi="Book Antiqua" w:cs="Arial"/>
            </w:rPr>
            <w:fldChar w:fldCharType="separate"/>
          </w:r>
          <w:r>
            <w:rPr>
              <w:rFonts w:ascii="Book Antiqua" w:hAnsi="Book Antiqua" w:cs="Arial"/>
              <w:noProof/>
            </w:rPr>
            <w:t>15</w:t>
          </w:r>
          <w:r w:rsidRPr="008454C0">
            <w:rPr>
              <w:rFonts w:ascii="Book Antiqua" w:hAnsi="Book Antiqua" w:cs="Arial"/>
            </w:rPr>
            <w:fldChar w:fldCharType="end"/>
          </w:r>
        </w:p>
      </w:tc>
    </w:tr>
    <w:tr w:rsidR="00522F3E" w14:paraId="2AA4E252" w14:textId="77777777" w:rsidTr="00522F3E">
      <w:trPr>
        <w:cantSplit/>
        <w:trHeight w:val="884"/>
      </w:trPr>
      <w:tc>
        <w:tcPr>
          <w:tcW w:w="1140" w:type="pct"/>
          <w:vMerge/>
          <w:tcBorders>
            <w:bottom w:val="single" w:sz="4" w:space="0" w:color="auto"/>
          </w:tcBorders>
        </w:tcPr>
        <w:p w14:paraId="76153BDF" w14:textId="77777777" w:rsidR="00522F3E" w:rsidRDefault="00522F3E" w:rsidP="00522F3E">
          <w:pPr>
            <w:pStyle w:val="Intestazione"/>
          </w:pPr>
        </w:p>
      </w:tc>
      <w:tc>
        <w:tcPr>
          <w:tcW w:w="2908" w:type="pct"/>
          <w:tcBorders>
            <w:bottom w:val="single" w:sz="4" w:space="0" w:color="auto"/>
          </w:tcBorders>
          <w:vAlign w:val="center"/>
        </w:tcPr>
        <w:p w14:paraId="14548F73" w14:textId="77777777" w:rsidR="00522F3E" w:rsidRDefault="00522F3E" w:rsidP="00522F3E">
          <w:pPr>
            <w:pStyle w:val="Intestazione"/>
            <w:jc w:val="center"/>
            <w:rPr>
              <w:rFonts w:ascii="Book Antiqua" w:hAnsi="Book Antiqua" w:cs="Arial"/>
              <w:b/>
              <w:bCs/>
            </w:rPr>
          </w:pPr>
          <w:r w:rsidRPr="00522F3E">
            <w:rPr>
              <w:rFonts w:ascii="Book Antiqua" w:hAnsi="Book Antiqua" w:cs="Arial"/>
              <w:b/>
              <w:bCs/>
            </w:rPr>
            <w:t>CHECK-LIST PER LA PREDISPOSIZIONE</w:t>
          </w:r>
          <w:r>
            <w:rPr>
              <w:rFonts w:ascii="Book Antiqua" w:hAnsi="Book Antiqua" w:cs="Arial"/>
              <w:b/>
              <w:bCs/>
            </w:rPr>
            <w:t xml:space="preserve"> DELLE MISURE </w:t>
          </w:r>
        </w:p>
        <w:p w14:paraId="27A6D280" w14:textId="2BB89DE1" w:rsidR="00522F3E" w:rsidRPr="00804DAF" w:rsidRDefault="00522F3E" w:rsidP="00522F3E">
          <w:pPr>
            <w:pStyle w:val="Intestazione"/>
            <w:jc w:val="center"/>
            <w:rPr>
              <w:rFonts w:ascii="Book Antiqua" w:hAnsi="Book Antiqua" w:cs="Arial"/>
              <w:b/>
              <w:bCs/>
            </w:rPr>
          </w:pPr>
          <w:r w:rsidRPr="00522F3E">
            <w:rPr>
              <w:rFonts w:ascii="Book Antiqua" w:hAnsi="Book Antiqua" w:cs="Arial"/>
              <w:b/>
              <w:bCs/>
            </w:rPr>
            <w:t xml:space="preserve"> </w:t>
          </w:r>
          <w:r>
            <w:rPr>
              <w:rFonts w:ascii="Book Antiqua" w:hAnsi="Book Antiqua" w:cs="Arial"/>
              <w:b/>
              <w:bCs/>
            </w:rPr>
            <w:t xml:space="preserve">- </w:t>
          </w:r>
          <w:r w:rsidRPr="00522F3E">
            <w:rPr>
              <w:rFonts w:ascii="Book Antiqua" w:hAnsi="Book Antiqua" w:cs="Arial"/>
              <w:b/>
              <w:bCs/>
            </w:rPr>
            <w:t xml:space="preserve">PNA 2022 </w:t>
          </w:r>
          <w:proofErr w:type="spellStart"/>
          <w:r w:rsidRPr="00522F3E">
            <w:rPr>
              <w:rFonts w:ascii="Book Antiqua" w:hAnsi="Book Antiqua" w:cs="Arial"/>
              <w:b/>
              <w:bCs/>
            </w:rPr>
            <w:t>All</w:t>
          </w:r>
          <w:proofErr w:type="spellEnd"/>
          <w:r w:rsidRPr="00522F3E">
            <w:rPr>
              <w:rFonts w:ascii="Book Antiqua" w:hAnsi="Book Antiqua" w:cs="Arial"/>
              <w:b/>
              <w:bCs/>
            </w:rPr>
            <w:t>. n°</w:t>
          </w:r>
          <w:r>
            <w:rPr>
              <w:rFonts w:ascii="Book Antiqua" w:hAnsi="Book Antiqua" w:cs="Arial"/>
              <w:b/>
              <w:bCs/>
            </w:rPr>
            <w:t xml:space="preserve"> </w:t>
          </w:r>
          <w:r w:rsidRPr="00522F3E">
            <w:rPr>
              <w:rFonts w:ascii="Book Antiqua" w:hAnsi="Book Antiqua" w:cs="Arial"/>
              <w:b/>
              <w:bCs/>
            </w:rPr>
            <w:t>1</w:t>
          </w:r>
          <w:r>
            <w:rPr>
              <w:rFonts w:ascii="Book Antiqua" w:hAnsi="Book Antiqua" w:cs="Arial"/>
              <w:b/>
              <w:bCs/>
            </w:rPr>
            <w:t xml:space="preserve"> -</w:t>
          </w:r>
        </w:p>
      </w:tc>
      <w:tc>
        <w:tcPr>
          <w:tcW w:w="952" w:type="pct"/>
          <w:vMerge/>
          <w:tcBorders>
            <w:bottom w:val="single" w:sz="4" w:space="0" w:color="auto"/>
          </w:tcBorders>
          <w:vAlign w:val="center"/>
        </w:tcPr>
        <w:p w14:paraId="45E62EF9" w14:textId="77777777" w:rsidR="00522F3E" w:rsidRPr="00146593" w:rsidRDefault="00522F3E" w:rsidP="00522F3E">
          <w:pPr>
            <w:pStyle w:val="Intestazione"/>
            <w:jc w:val="center"/>
            <w:rPr>
              <w:rFonts w:ascii="Arial" w:hAnsi="Arial" w:cs="Arial"/>
            </w:rPr>
          </w:pPr>
        </w:p>
      </w:tc>
    </w:tr>
  </w:tbl>
  <w:p w14:paraId="46D2C3AC" w14:textId="77777777" w:rsidR="00522F3E" w:rsidRDefault="00522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9CF9" w14:textId="77777777" w:rsidR="00EE1148" w:rsidRDefault="00EE11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FCD"/>
    <w:multiLevelType w:val="hybridMultilevel"/>
    <w:tmpl w:val="3662BF62"/>
    <w:lvl w:ilvl="0" w:tplc="1AF20228">
      <w:start w:val="8"/>
      <w:numFmt w:val="bullet"/>
      <w:lvlText w:val="-"/>
      <w:lvlJc w:val="left"/>
      <w:pPr>
        <w:ind w:left="420" w:hanging="360"/>
      </w:pPr>
      <w:rPr>
        <w:rFonts w:ascii="Book Antiqua" w:eastAsiaTheme="minorHAnsi" w:hAnsi="Book Antiqu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27897339"/>
    <w:multiLevelType w:val="hybridMultilevel"/>
    <w:tmpl w:val="51D24B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B1768BB"/>
    <w:multiLevelType w:val="hybridMultilevel"/>
    <w:tmpl w:val="8454FA4E"/>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03F18E5"/>
    <w:multiLevelType w:val="hybridMultilevel"/>
    <w:tmpl w:val="8454FA4E"/>
    <w:lvl w:ilvl="0" w:tplc="0410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F6254DA"/>
    <w:multiLevelType w:val="hybridMultilevel"/>
    <w:tmpl w:val="DD685C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75"/>
    <w:rsid w:val="000029E9"/>
    <w:rsid w:val="00002F8A"/>
    <w:rsid w:val="000312B2"/>
    <w:rsid w:val="00071668"/>
    <w:rsid w:val="000A54D0"/>
    <w:rsid w:val="000C00D9"/>
    <w:rsid w:val="000C03B6"/>
    <w:rsid w:val="001314B2"/>
    <w:rsid w:val="001C34BE"/>
    <w:rsid w:val="001C3DED"/>
    <w:rsid w:val="002139FB"/>
    <w:rsid w:val="002539C7"/>
    <w:rsid w:val="00263E55"/>
    <w:rsid w:val="00266112"/>
    <w:rsid w:val="002C6E25"/>
    <w:rsid w:val="002D5B6F"/>
    <w:rsid w:val="002E384B"/>
    <w:rsid w:val="00333767"/>
    <w:rsid w:val="00341056"/>
    <w:rsid w:val="0034306E"/>
    <w:rsid w:val="00351D48"/>
    <w:rsid w:val="003B0C12"/>
    <w:rsid w:val="004247FD"/>
    <w:rsid w:val="00434616"/>
    <w:rsid w:val="004778F1"/>
    <w:rsid w:val="00486695"/>
    <w:rsid w:val="0049034E"/>
    <w:rsid w:val="004912EC"/>
    <w:rsid w:val="004C16D7"/>
    <w:rsid w:val="004E30A7"/>
    <w:rsid w:val="004E7542"/>
    <w:rsid w:val="00522F3E"/>
    <w:rsid w:val="00530FA8"/>
    <w:rsid w:val="00536585"/>
    <w:rsid w:val="00544B2C"/>
    <w:rsid w:val="00572FDE"/>
    <w:rsid w:val="005B2661"/>
    <w:rsid w:val="005C1535"/>
    <w:rsid w:val="005E7E24"/>
    <w:rsid w:val="00601592"/>
    <w:rsid w:val="0066256C"/>
    <w:rsid w:val="006C1704"/>
    <w:rsid w:val="006C7983"/>
    <w:rsid w:val="00765FA3"/>
    <w:rsid w:val="007A61E2"/>
    <w:rsid w:val="007C3D66"/>
    <w:rsid w:val="007F1FD1"/>
    <w:rsid w:val="00821ACF"/>
    <w:rsid w:val="0086773F"/>
    <w:rsid w:val="008723AC"/>
    <w:rsid w:val="008B335A"/>
    <w:rsid w:val="008C53F0"/>
    <w:rsid w:val="0091330A"/>
    <w:rsid w:val="009279CB"/>
    <w:rsid w:val="009771BD"/>
    <w:rsid w:val="0097749D"/>
    <w:rsid w:val="00977FBC"/>
    <w:rsid w:val="009A62C9"/>
    <w:rsid w:val="00A41311"/>
    <w:rsid w:val="00A505AF"/>
    <w:rsid w:val="00A7530D"/>
    <w:rsid w:val="00AF2F64"/>
    <w:rsid w:val="00B2055A"/>
    <w:rsid w:val="00B2768A"/>
    <w:rsid w:val="00B3279C"/>
    <w:rsid w:val="00B5569F"/>
    <w:rsid w:val="00B63982"/>
    <w:rsid w:val="00B866C1"/>
    <w:rsid w:val="00BA0837"/>
    <w:rsid w:val="00C35375"/>
    <w:rsid w:val="00C355DF"/>
    <w:rsid w:val="00C36F35"/>
    <w:rsid w:val="00C47614"/>
    <w:rsid w:val="00C660F1"/>
    <w:rsid w:val="00CB384A"/>
    <w:rsid w:val="00CD2561"/>
    <w:rsid w:val="00CE59F7"/>
    <w:rsid w:val="00D152E0"/>
    <w:rsid w:val="00D24AC2"/>
    <w:rsid w:val="00D3323D"/>
    <w:rsid w:val="00D80B87"/>
    <w:rsid w:val="00D811FF"/>
    <w:rsid w:val="00D92E86"/>
    <w:rsid w:val="00DB05A3"/>
    <w:rsid w:val="00E028BF"/>
    <w:rsid w:val="00EC10CA"/>
    <w:rsid w:val="00EC3A15"/>
    <w:rsid w:val="00EE1148"/>
    <w:rsid w:val="00EF7FCA"/>
    <w:rsid w:val="00F37AF3"/>
    <w:rsid w:val="00F64B2F"/>
    <w:rsid w:val="00F860C5"/>
    <w:rsid w:val="00FF0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6FF0"/>
  <w15:chartTrackingRefBased/>
  <w15:docId w15:val="{6B804102-2C6B-4E21-824E-4D2F0DE6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2F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3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1311"/>
    <w:pPr>
      <w:ind w:left="720"/>
      <w:contextualSpacing/>
    </w:pPr>
  </w:style>
  <w:style w:type="paragraph" w:styleId="Intestazione">
    <w:name w:val="header"/>
    <w:basedOn w:val="Normale"/>
    <w:link w:val="IntestazioneCarattere"/>
    <w:unhideWhenUsed/>
    <w:rsid w:val="00522F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22F3E"/>
  </w:style>
  <w:style w:type="paragraph" w:styleId="Pidipagina">
    <w:name w:val="footer"/>
    <w:basedOn w:val="Normale"/>
    <w:link w:val="PidipaginaCarattere"/>
    <w:uiPriority w:val="99"/>
    <w:unhideWhenUsed/>
    <w:rsid w:val="00522F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F3E"/>
  </w:style>
  <w:style w:type="character" w:styleId="Rimandocommento">
    <w:name w:val="annotation reference"/>
    <w:basedOn w:val="Carpredefinitoparagrafo"/>
    <w:uiPriority w:val="99"/>
    <w:semiHidden/>
    <w:unhideWhenUsed/>
    <w:rsid w:val="00341056"/>
    <w:rPr>
      <w:sz w:val="16"/>
      <w:szCs w:val="16"/>
    </w:rPr>
  </w:style>
  <w:style w:type="paragraph" w:styleId="Testocommento">
    <w:name w:val="annotation text"/>
    <w:basedOn w:val="Normale"/>
    <w:link w:val="TestocommentoCarattere"/>
    <w:uiPriority w:val="99"/>
    <w:semiHidden/>
    <w:unhideWhenUsed/>
    <w:rsid w:val="0034105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056"/>
    <w:rPr>
      <w:sz w:val="20"/>
      <w:szCs w:val="20"/>
    </w:rPr>
  </w:style>
  <w:style w:type="paragraph" w:styleId="Soggettocommento">
    <w:name w:val="annotation subject"/>
    <w:basedOn w:val="Testocommento"/>
    <w:next w:val="Testocommento"/>
    <w:link w:val="SoggettocommentoCarattere"/>
    <w:uiPriority w:val="99"/>
    <w:semiHidden/>
    <w:unhideWhenUsed/>
    <w:rsid w:val="00341056"/>
    <w:rPr>
      <w:b/>
      <w:bCs/>
    </w:rPr>
  </w:style>
  <w:style w:type="character" w:customStyle="1" w:styleId="SoggettocommentoCarattere">
    <w:name w:val="Soggetto commento Carattere"/>
    <w:basedOn w:val="TestocommentoCarattere"/>
    <w:link w:val="Soggettocommento"/>
    <w:uiPriority w:val="99"/>
    <w:semiHidden/>
    <w:rsid w:val="00341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2978</Words>
  <Characters>16979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Avvera</dc:creator>
  <cp:keywords/>
  <dc:description/>
  <cp:lastModifiedBy>Silvia Forlani</cp:lastModifiedBy>
  <cp:revision>5</cp:revision>
  <dcterms:created xsi:type="dcterms:W3CDTF">2025-01-10T10:08:00Z</dcterms:created>
  <dcterms:modified xsi:type="dcterms:W3CDTF">2025-01-23T14:19:00Z</dcterms:modified>
</cp:coreProperties>
</file>